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57" w:rsidRPr="000620B3" w:rsidRDefault="000620B3" w:rsidP="000620B3">
      <w:pPr>
        <w:ind w:firstLine="284"/>
        <w:jc w:val="center"/>
        <w:rPr>
          <w:b/>
          <w:sz w:val="26"/>
          <w:szCs w:val="26"/>
        </w:rPr>
      </w:pPr>
      <w:r w:rsidRPr="000620B3">
        <w:rPr>
          <w:b/>
          <w:sz w:val="26"/>
          <w:szCs w:val="26"/>
        </w:rPr>
        <w:t>П</w:t>
      </w:r>
      <w:r w:rsidR="00940986" w:rsidRPr="000620B3">
        <w:rPr>
          <w:b/>
          <w:sz w:val="26"/>
          <w:szCs w:val="26"/>
        </w:rPr>
        <w:t>рограмме по математике</w:t>
      </w:r>
    </w:p>
    <w:p w:rsidR="003D3220" w:rsidRPr="000620B3" w:rsidRDefault="003D3220" w:rsidP="000620B3">
      <w:pPr>
        <w:ind w:firstLine="284"/>
        <w:jc w:val="both"/>
        <w:rPr>
          <w:color w:val="FF6600"/>
          <w:sz w:val="26"/>
          <w:szCs w:val="26"/>
        </w:rPr>
      </w:pPr>
    </w:p>
    <w:p w:rsidR="00940986" w:rsidRPr="000620B3" w:rsidRDefault="00940986" w:rsidP="000620B3">
      <w:pPr>
        <w:pStyle w:val="ab"/>
        <w:spacing w:line="276" w:lineRule="auto"/>
        <w:ind w:left="0"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 xml:space="preserve">Изучение математики направлено на достижение следующих </w:t>
      </w:r>
      <w:r w:rsidRPr="000620B3">
        <w:rPr>
          <w:b/>
          <w:i/>
          <w:sz w:val="26"/>
          <w:szCs w:val="26"/>
        </w:rPr>
        <w:t>целей</w:t>
      </w:r>
      <w:r w:rsidRPr="000620B3">
        <w:rPr>
          <w:i/>
          <w:sz w:val="26"/>
          <w:szCs w:val="26"/>
        </w:rPr>
        <w:t>:</w:t>
      </w:r>
      <w:r w:rsidRPr="000620B3">
        <w:rPr>
          <w:sz w:val="26"/>
          <w:szCs w:val="26"/>
        </w:rPr>
        <w:t xml:space="preserve"> </w:t>
      </w:r>
    </w:p>
    <w:p w:rsidR="00940986" w:rsidRPr="000620B3" w:rsidRDefault="00940986" w:rsidP="000620B3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40986" w:rsidRPr="000620B3" w:rsidRDefault="00940986" w:rsidP="000620B3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40986" w:rsidRPr="000620B3" w:rsidRDefault="00940986" w:rsidP="000620B3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40986" w:rsidRPr="000620B3" w:rsidRDefault="00940986" w:rsidP="000620B3">
      <w:pPr>
        <w:ind w:firstLine="284"/>
        <w:rPr>
          <w:b/>
          <w:i/>
          <w:sz w:val="26"/>
          <w:szCs w:val="26"/>
        </w:rPr>
      </w:pPr>
      <w:r w:rsidRPr="000620B3">
        <w:rPr>
          <w:b/>
          <w:i/>
          <w:sz w:val="26"/>
          <w:szCs w:val="26"/>
        </w:rPr>
        <w:t>Задачи обучения:</w:t>
      </w:r>
    </w:p>
    <w:p w:rsidR="00940986" w:rsidRPr="000620B3" w:rsidRDefault="00940986" w:rsidP="000620B3">
      <w:pPr>
        <w:ind w:firstLine="284"/>
        <w:rPr>
          <w:sz w:val="26"/>
          <w:szCs w:val="26"/>
        </w:rPr>
      </w:pPr>
      <w:r w:rsidRPr="000620B3">
        <w:rPr>
          <w:sz w:val="26"/>
          <w:szCs w:val="26"/>
        </w:rPr>
        <w:t>- приобретение математических знаний и умений;</w:t>
      </w:r>
    </w:p>
    <w:p w:rsidR="00940986" w:rsidRPr="000620B3" w:rsidRDefault="00940986" w:rsidP="000620B3">
      <w:pPr>
        <w:ind w:firstLine="284"/>
        <w:rPr>
          <w:sz w:val="26"/>
          <w:szCs w:val="26"/>
        </w:rPr>
      </w:pPr>
      <w:r w:rsidRPr="000620B3">
        <w:rPr>
          <w:sz w:val="26"/>
          <w:szCs w:val="26"/>
        </w:rPr>
        <w:t>- овладение обобщенными способами мыслительной, творческой деятельности.</w:t>
      </w:r>
    </w:p>
    <w:p w:rsidR="000620B3" w:rsidRPr="000620B3" w:rsidRDefault="000620B3" w:rsidP="000620B3">
      <w:pPr>
        <w:shd w:val="clear" w:color="auto" w:fill="FFFFFF"/>
        <w:ind w:firstLine="284"/>
        <w:jc w:val="both"/>
        <w:rPr>
          <w:b/>
          <w:sz w:val="26"/>
          <w:szCs w:val="26"/>
        </w:rPr>
      </w:pPr>
      <w:r w:rsidRPr="000620B3">
        <w:rPr>
          <w:b/>
          <w:sz w:val="26"/>
          <w:szCs w:val="26"/>
        </w:rPr>
        <w:t>Результаты освоения учебного предмета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bookmarkStart w:id="0" w:name="_Toc405513919"/>
      <w:bookmarkStart w:id="1" w:name="_Toc284662797"/>
      <w:bookmarkStart w:id="2" w:name="_Toc284663424"/>
      <w:proofErr w:type="spellStart"/>
      <w:r w:rsidRPr="00414204">
        <w:rPr>
          <w:bCs/>
          <w:i/>
          <w:iCs/>
          <w:sz w:val="26"/>
          <w:szCs w:val="26"/>
        </w:rPr>
        <w:t>Метапредметными</w:t>
      </w:r>
      <w:proofErr w:type="spellEnd"/>
      <w:r w:rsidRPr="00414204">
        <w:rPr>
          <w:bCs/>
          <w:i/>
          <w:iCs/>
          <w:sz w:val="26"/>
          <w:szCs w:val="26"/>
        </w:rPr>
        <w:t xml:space="preserve"> </w:t>
      </w:r>
      <w:r w:rsidRPr="00414204">
        <w:rPr>
          <w:bCs/>
          <w:sz w:val="26"/>
          <w:szCs w:val="26"/>
        </w:rPr>
        <w:t>результатами изучения курса «Математика» является формирование универсальных учебных действий (УУД).</w:t>
      </w:r>
    </w:p>
    <w:p w:rsidR="00414204" w:rsidRPr="00414204" w:rsidRDefault="00414204" w:rsidP="00414204">
      <w:pPr>
        <w:ind w:firstLine="426"/>
        <w:jc w:val="both"/>
        <w:rPr>
          <w:b/>
          <w:bCs/>
          <w:sz w:val="26"/>
          <w:szCs w:val="26"/>
        </w:rPr>
      </w:pPr>
      <w:r w:rsidRPr="00414204">
        <w:rPr>
          <w:b/>
          <w:bCs/>
          <w:i/>
          <w:iCs/>
          <w:sz w:val="26"/>
          <w:szCs w:val="26"/>
        </w:rPr>
        <w:t>Регулятивные УУД</w:t>
      </w:r>
      <w:r w:rsidRPr="00414204">
        <w:rPr>
          <w:b/>
          <w:bCs/>
          <w:sz w:val="26"/>
          <w:szCs w:val="26"/>
        </w:rPr>
        <w:t>: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самостоятельно </w:t>
      </w:r>
      <w:r w:rsidRPr="00414204">
        <w:rPr>
          <w:bCs/>
          <w:i/>
          <w:iCs/>
          <w:sz w:val="26"/>
          <w:szCs w:val="26"/>
        </w:rPr>
        <w:t xml:space="preserve">обнаруживать </w:t>
      </w:r>
      <w:r w:rsidRPr="00414204">
        <w:rPr>
          <w:bCs/>
          <w:sz w:val="26"/>
          <w:szCs w:val="26"/>
        </w:rPr>
        <w:t>и формулировать учебную проблему, определять цель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>учебной деятельности, выбирать тему проекта;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выдвигать </w:t>
      </w:r>
      <w:r w:rsidRPr="00414204">
        <w:rPr>
          <w:bCs/>
          <w:sz w:val="26"/>
          <w:szCs w:val="26"/>
        </w:rPr>
        <w:t xml:space="preserve">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414204">
        <w:rPr>
          <w:bCs/>
          <w:sz w:val="26"/>
          <w:szCs w:val="26"/>
        </w:rPr>
        <w:t>из</w:t>
      </w:r>
      <w:proofErr w:type="gramEnd"/>
      <w:r w:rsidRPr="00414204">
        <w:rPr>
          <w:bCs/>
          <w:sz w:val="26"/>
          <w:szCs w:val="26"/>
        </w:rPr>
        <w:t xml:space="preserve"> предложенных, а также искать их самостоятельно;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составлять </w:t>
      </w:r>
      <w:r w:rsidRPr="00414204">
        <w:rPr>
          <w:bCs/>
          <w:sz w:val="26"/>
          <w:szCs w:val="26"/>
        </w:rPr>
        <w:t>(индивидуально или в группе) план решения проблемы (выполнения проекта);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работая по плану, </w:t>
      </w:r>
      <w:r w:rsidRPr="00414204">
        <w:rPr>
          <w:bCs/>
          <w:i/>
          <w:iCs/>
          <w:sz w:val="26"/>
          <w:szCs w:val="26"/>
        </w:rPr>
        <w:t xml:space="preserve">сверять </w:t>
      </w:r>
      <w:r w:rsidRPr="00414204">
        <w:rPr>
          <w:bCs/>
          <w:sz w:val="26"/>
          <w:szCs w:val="26"/>
        </w:rPr>
        <w:t xml:space="preserve">свои действия с целью и, при необходимости, исправлять ошибки самостоятельно (в том числе и </w:t>
      </w:r>
      <w:r w:rsidRPr="00414204">
        <w:rPr>
          <w:bCs/>
          <w:i/>
          <w:iCs/>
          <w:sz w:val="26"/>
          <w:szCs w:val="26"/>
        </w:rPr>
        <w:t>корректировать план</w:t>
      </w:r>
      <w:r w:rsidRPr="00414204">
        <w:rPr>
          <w:bCs/>
          <w:sz w:val="26"/>
          <w:szCs w:val="26"/>
        </w:rPr>
        <w:t>);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в диалоге с учителем </w:t>
      </w:r>
      <w:r w:rsidRPr="00414204">
        <w:rPr>
          <w:bCs/>
          <w:i/>
          <w:iCs/>
          <w:sz w:val="26"/>
          <w:szCs w:val="26"/>
        </w:rPr>
        <w:t xml:space="preserve">совершенствовать </w:t>
      </w:r>
      <w:r w:rsidRPr="00414204">
        <w:rPr>
          <w:bCs/>
          <w:sz w:val="26"/>
          <w:szCs w:val="26"/>
        </w:rPr>
        <w:t>самостоятельно выработанные критерии оценки.</w:t>
      </w:r>
    </w:p>
    <w:p w:rsidR="00414204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i/>
          <w:iCs/>
          <w:sz w:val="26"/>
          <w:szCs w:val="26"/>
        </w:rPr>
        <w:t>Познавательные УУД: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анализировать, сравнивать, классифицировать и обобщать </w:t>
      </w:r>
      <w:r w:rsidRPr="006C273C">
        <w:rPr>
          <w:bCs/>
          <w:sz w:val="26"/>
          <w:szCs w:val="26"/>
        </w:rPr>
        <w:t>факты и явления;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осуществлять </w:t>
      </w:r>
      <w:r w:rsidRPr="006C273C">
        <w:rPr>
          <w:bCs/>
          <w:sz w:val="26"/>
          <w:szCs w:val="26"/>
        </w:rPr>
        <w:t xml:space="preserve">сравнение, </w:t>
      </w:r>
      <w:proofErr w:type="spellStart"/>
      <w:r w:rsidRPr="006C273C">
        <w:rPr>
          <w:bCs/>
          <w:sz w:val="26"/>
          <w:szCs w:val="26"/>
        </w:rPr>
        <w:t>сериацию</w:t>
      </w:r>
      <w:proofErr w:type="spellEnd"/>
      <w:r w:rsidRPr="006C273C">
        <w:rPr>
          <w:bCs/>
          <w:sz w:val="26"/>
          <w:szCs w:val="26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</w:t>
      </w:r>
      <w:r>
        <w:rPr>
          <w:bCs/>
          <w:sz w:val="26"/>
          <w:szCs w:val="26"/>
        </w:rPr>
        <w:t>ё</w:t>
      </w:r>
      <w:r w:rsidRPr="006C273C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дихотомического деления (на основе отрицания);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строить </w:t>
      </w:r>
      <w:r w:rsidRPr="006C273C">
        <w:rPr>
          <w:bCs/>
          <w:sz w:val="26"/>
          <w:szCs w:val="26"/>
        </w:rPr>
        <w:t>логически обоснованное рассуждение, включающее установление причинно-следственных связей;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создавать </w:t>
      </w:r>
      <w:r w:rsidRPr="006C273C">
        <w:rPr>
          <w:bCs/>
          <w:sz w:val="26"/>
          <w:szCs w:val="26"/>
        </w:rPr>
        <w:t>математические модели;</w:t>
      </w:r>
    </w:p>
    <w:p w:rsidR="00414204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составлять тезисы, различные виды планов (простых, сложных и т.п.). 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Преобразовывать информацию из одного вида в другой (таблицу в текст, диаграмму и пр.);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вычитывать </w:t>
      </w:r>
      <w:r w:rsidRPr="006C273C">
        <w:rPr>
          <w:bCs/>
          <w:sz w:val="26"/>
          <w:szCs w:val="26"/>
        </w:rPr>
        <w:t>все уровни текстовой информации;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уметь определять </w:t>
      </w:r>
      <w:r w:rsidRPr="006C273C">
        <w:rPr>
          <w:bCs/>
          <w:sz w:val="26"/>
          <w:szCs w:val="26"/>
        </w:rPr>
        <w:t>возможные источники необходимых сведений, производить поиск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информации, анализировать и оценивать е</w:t>
      </w:r>
      <w:r>
        <w:rPr>
          <w:bCs/>
          <w:sz w:val="26"/>
          <w:szCs w:val="26"/>
        </w:rPr>
        <w:t>ё</w:t>
      </w:r>
      <w:r w:rsidRPr="006C273C">
        <w:rPr>
          <w:bCs/>
          <w:sz w:val="26"/>
          <w:szCs w:val="26"/>
        </w:rPr>
        <w:t xml:space="preserve"> достоверность;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понимая позицию другого человека, </w:t>
      </w:r>
      <w:r w:rsidRPr="006C273C">
        <w:rPr>
          <w:bCs/>
          <w:i/>
          <w:iCs/>
          <w:sz w:val="26"/>
          <w:szCs w:val="26"/>
        </w:rPr>
        <w:t xml:space="preserve">различать </w:t>
      </w:r>
      <w:r w:rsidRPr="006C273C">
        <w:rPr>
          <w:bCs/>
          <w:sz w:val="26"/>
          <w:szCs w:val="26"/>
        </w:rPr>
        <w:t xml:space="preserve">в его речи или созданных им </w:t>
      </w:r>
      <w:proofErr w:type="spellStart"/>
      <w:r w:rsidRPr="006C273C">
        <w:rPr>
          <w:bCs/>
          <w:sz w:val="26"/>
          <w:szCs w:val="26"/>
        </w:rPr>
        <w:lastRenderedPageBreak/>
        <w:t>текстах</w:t>
      </w:r>
      <w:proofErr w:type="gramStart"/>
      <w:r w:rsidRPr="006C273C">
        <w:rPr>
          <w:bCs/>
          <w:sz w:val="26"/>
          <w:szCs w:val="26"/>
        </w:rPr>
        <w:t>:м</w:t>
      </w:r>
      <w:proofErr w:type="gramEnd"/>
      <w:r w:rsidRPr="006C273C">
        <w:rPr>
          <w:bCs/>
          <w:sz w:val="26"/>
          <w:szCs w:val="26"/>
        </w:rPr>
        <w:t>нение</w:t>
      </w:r>
      <w:proofErr w:type="spellEnd"/>
      <w:r w:rsidRPr="006C273C">
        <w:rPr>
          <w:bCs/>
          <w:sz w:val="26"/>
          <w:szCs w:val="26"/>
        </w:rPr>
        <w:t xml:space="preserve"> (точку зрения), доказательство (аргументы), факты; гипотезы, аксиомы, теории.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Для этого самостоятельно использовать различные виды чтения (изучающее, просмотровое, ознакомительное, поисковое), при</w:t>
      </w:r>
      <w:r>
        <w:rPr>
          <w:bCs/>
          <w:sz w:val="26"/>
          <w:szCs w:val="26"/>
        </w:rPr>
        <w:t>ё</w:t>
      </w:r>
      <w:r w:rsidRPr="006C273C">
        <w:rPr>
          <w:bCs/>
          <w:sz w:val="26"/>
          <w:szCs w:val="26"/>
        </w:rPr>
        <w:t>мы слушания;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самому </w:t>
      </w:r>
      <w:r w:rsidRPr="006C273C">
        <w:rPr>
          <w:bCs/>
          <w:i/>
          <w:iCs/>
          <w:sz w:val="26"/>
          <w:szCs w:val="26"/>
        </w:rPr>
        <w:t xml:space="preserve">создавать </w:t>
      </w:r>
      <w:r w:rsidRPr="006C273C">
        <w:rPr>
          <w:bCs/>
          <w:sz w:val="26"/>
          <w:szCs w:val="26"/>
        </w:rPr>
        <w:t>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414204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уметь использовать </w:t>
      </w:r>
      <w:r w:rsidRPr="006C273C">
        <w:rPr>
          <w:bCs/>
          <w:sz w:val="26"/>
          <w:szCs w:val="26"/>
        </w:rPr>
        <w:t>компьютерные и коммуникационные технологии как инструмент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 xml:space="preserve">для достижения своих целей. 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Уметь выбирать адекватные задаче инструментальные программно-аппаратные средства и сервисы.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i/>
          <w:iCs/>
          <w:sz w:val="26"/>
          <w:szCs w:val="26"/>
        </w:rPr>
        <w:t xml:space="preserve">Средством формирования </w:t>
      </w:r>
      <w:r w:rsidRPr="006C273C">
        <w:rPr>
          <w:bCs/>
          <w:sz w:val="26"/>
          <w:szCs w:val="26"/>
        </w:rPr>
        <w:t>познавательных УУД служат учебный материал и прежде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всего продуктивные задания учебника, позволяющие продвигаться по всем шести линиям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развития.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1-я ЛР – Использование математических знаний для решения различных математических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задач и оценки полученных результатов.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2-я ЛР – Совокупность умений по использованию доказательной математической речи.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3-я ЛР – Совокупность умений по работе с информацией, в том числе и с различными математическими текстами.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4-я ЛР </w:t>
      </w: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>Умения использовать математические средства для изучения и описания реальных процессов и явлений.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5-я ЛР </w:t>
      </w: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>Независимость и критичность мышления.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6-я ЛР </w:t>
      </w: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>Воля и настойчивость в достижении цели.</w:t>
      </w:r>
    </w:p>
    <w:p w:rsidR="00414204" w:rsidRPr="006C273C" w:rsidRDefault="00414204" w:rsidP="00414204">
      <w:pPr>
        <w:ind w:firstLine="284"/>
        <w:jc w:val="both"/>
        <w:rPr>
          <w:bCs/>
          <w:i/>
          <w:iCs/>
          <w:sz w:val="26"/>
          <w:szCs w:val="26"/>
        </w:rPr>
      </w:pPr>
      <w:r w:rsidRPr="006C273C">
        <w:rPr>
          <w:bCs/>
          <w:i/>
          <w:iCs/>
          <w:sz w:val="26"/>
          <w:szCs w:val="26"/>
        </w:rPr>
        <w:t>Коммуникативные УУД: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самостоятельно </w:t>
      </w:r>
      <w:r w:rsidRPr="006C273C">
        <w:rPr>
          <w:bCs/>
          <w:i/>
          <w:iCs/>
          <w:sz w:val="26"/>
          <w:szCs w:val="26"/>
        </w:rPr>
        <w:t xml:space="preserve">организовывать </w:t>
      </w:r>
      <w:r w:rsidRPr="006C273C">
        <w:rPr>
          <w:bCs/>
          <w:sz w:val="26"/>
          <w:szCs w:val="26"/>
        </w:rPr>
        <w:t>учебное взаимодействие в группе (определять общие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цели, договариваться друг с другом и т.д.);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отстаивая свою точку зрения, </w:t>
      </w:r>
      <w:r w:rsidRPr="006C273C">
        <w:rPr>
          <w:bCs/>
          <w:i/>
          <w:iCs/>
          <w:sz w:val="26"/>
          <w:szCs w:val="26"/>
        </w:rPr>
        <w:t>приводить аргументы</w:t>
      </w:r>
      <w:r w:rsidRPr="006C273C">
        <w:rPr>
          <w:bCs/>
          <w:sz w:val="26"/>
          <w:szCs w:val="26"/>
        </w:rPr>
        <w:t>, подтверждая их фактами;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в дискуссии </w:t>
      </w:r>
      <w:r w:rsidRPr="006C273C">
        <w:rPr>
          <w:bCs/>
          <w:i/>
          <w:iCs/>
          <w:sz w:val="26"/>
          <w:szCs w:val="26"/>
        </w:rPr>
        <w:t xml:space="preserve">уметь выдвинуть </w:t>
      </w:r>
      <w:r w:rsidRPr="006C273C">
        <w:rPr>
          <w:bCs/>
          <w:sz w:val="26"/>
          <w:szCs w:val="26"/>
        </w:rPr>
        <w:t>контраргументы;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учиться </w:t>
      </w:r>
      <w:proofErr w:type="gramStart"/>
      <w:r w:rsidRPr="006C273C">
        <w:rPr>
          <w:bCs/>
          <w:i/>
          <w:iCs/>
          <w:sz w:val="26"/>
          <w:szCs w:val="26"/>
        </w:rPr>
        <w:t>критично</w:t>
      </w:r>
      <w:proofErr w:type="gramEnd"/>
      <w:r w:rsidRPr="006C273C">
        <w:rPr>
          <w:bCs/>
          <w:i/>
          <w:iCs/>
          <w:sz w:val="26"/>
          <w:szCs w:val="26"/>
        </w:rPr>
        <w:t xml:space="preserve"> относиться </w:t>
      </w:r>
      <w:r w:rsidRPr="006C273C">
        <w:rPr>
          <w:bCs/>
          <w:sz w:val="26"/>
          <w:szCs w:val="26"/>
        </w:rPr>
        <w:t xml:space="preserve">к своему мнению, с достоинством </w:t>
      </w:r>
      <w:r w:rsidRPr="006C273C">
        <w:rPr>
          <w:bCs/>
          <w:i/>
          <w:iCs/>
          <w:sz w:val="26"/>
          <w:szCs w:val="26"/>
        </w:rPr>
        <w:t xml:space="preserve">признавать </w:t>
      </w:r>
      <w:r w:rsidRPr="006C273C">
        <w:rPr>
          <w:bCs/>
          <w:sz w:val="26"/>
          <w:szCs w:val="26"/>
        </w:rPr>
        <w:t>ошибочность своего мнения (если оно таково) и корректировать его;</w:t>
      </w:r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proofErr w:type="gramStart"/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понимая позицию другого, </w:t>
      </w:r>
      <w:r w:rsidRPr="006C273C">
        <w:rPr>
          <w:bCs/>
          <w:i/>
          <w:iCs/>
          <w:sz w:val="26"/>
          <w:szCs w:val="26"/>
        </w:rPr>
        <w:t xml:space="preserve">различать </w:t>
      </w:r>
      <w:r w:rsidRPr="006C273C">
        <w:rPr>
          <w:bCs/>
          <w:sz w:val="26"/>
          <w:szCs w:val="26"/>
        </w:rPr>
        <w:t>в его речи: мнение (точку зрения), доказательство (аргументы), факты; гипотезы, аксиомы, теории;</w:t>
      </w:r>
      <w:proofErr w:type="gramEnd"/>
    </w:p>
    <w:p w:rsidR="00414204" w:rsidRPr="006C273C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уметь </w:t>
      </w:r>
      <w:r w:rsidRPr="006C273C">
        <w:rPr>
          <w:bCs/>
          <w:sz w:val="26"/>
          <w:szCs w:val="26"/>
        </w:rPr>
        <w:t xml:space="preserve">взглянуть на ситуацию с иной позиции и </w:t>
      </w:r>
      <w:r w:rsidRPr="006C273C">
        <w:rPr>
          <w:bCs/>
          <w:i/>
          <w:iCs/>
          <w:sz w:val="26"/>
          <w:szCs w:val="26"/>
        </w:rPr>
        <w:t xml:space="preserve">договариваться </w:t>
      </w:r>
      <w:r w:rsidRPr="006C273C">
        <w:rPr>
          <w:bCs/>
          <w:sz w:val="26"/>
          <w:szCs w:val="26"/>
        </w:rPr>
        <w:t>с людьми иных позиций.</w:t>
      </w:r>
    </w:p>
    <w:p w:rsidR="00414204" w:rsidRDefault="00414204" w:rsidP="00414204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i/>
          <w:iCs/>
          <w:sz w:val="26"/>
          <w:szCs w:val="26"/>
        </w:rPr>
        <w:t xml:space="preserve">Средством формирования </w:t>
      </w:r>
      <w:r w:rsidRPr="006C273C">
        <w:rPr>
          <w:bCs/>
          <w:sz w:val="26"/>
          <w:szCs w:val="26"/>
        </w:rPr>
        <w:t>коммуникативных УУД служат технология проблемного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диалога (побуждающий и подводящий диалог) и организация работы в малых группах, а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также использование на уроках элементов технологии продуктивного чтения.</w:t>
      </w:r>
    </w:p>
    <w:p w:rsidR="00414204" w:rsidRPr="00414204" w:rsidRDefault="00414204" w:rsidP="00414204">
      <w:pPr>
        <w:ind w:firstLine="284"/>
        <w:jc w:val="both"/>
        <w:rPr>
          <w:bCs/>
          <w:sz w:val="26"/>
          <w:szCs w:val="26"/>
        </w:rPr>
      </w:pPr>
      <w:r w:rsidRPr="00414204">
        <w:rPr>
          <w:b/>
          <w:bCs/>
          <w:sz w:val="26"/>
          <w:szCs w:val="26"/>
        </w:rPr>
        <w:t>Предметными результатами</w:t>
      </w:r>
      <w:r w:rsidRPr="00414204">
        <w:rPr>
          <w:bCs/>
          <w:sz w:val="26"/>
          <w:szCs w:val="26"/>
        </w:rPr>
        <w:t xml:space="preserve"> изучения предмета «Математика» являются следующие умения.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i/>
          <w:iCs/>
          <w:sz w:val="26"/>
          <w:szCs w:val="26"/>
        </w:rPr>
        <w:t xml:space="preserve">Использовать </w:t>
      </w:r>
      <w:r w:rsidRPr="00414204">
        <w:rPr>
          <w:bCs/>
          <w:sz w:val="26"/>
          <w:szCs w:val="26"/>
        </w:rPr>
        <w:t>при решении математических задач, их обосновании и проверке</w:t>
      </w:r>
      <w:r>
        <w:rPr>
          <w:bCs/>
          <w:sz w:val="26"/>
          <w:szCs w:val="26"/>
        </w:rPr>
        <w:t xml:space="preserve"> </w:t>
      </w:r>
      <w:r w:rsidRPr="00414204">
        <w:rPr>
          <w:bCs/>
          <w:sz w:val="26"/>
          <w:szCs w:val="26"/>
        </w:rPr>
        <w:t>найденного решения знание: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названий и последовательности чисел в натуральном ряду в пределах 1 000 </w:t>
      </w:r>
      <w:proofErr w:type="spellStart"/>
      <w:r w:rsidRPr="00414204">
        <w:rPr>
          <w:bCs/>
          <w:sz w:val="26"/>
          <w:szCs w:val="26"/>
        </w:rPr>
        <w:t>000</w:t>
      </w:r>
      <w:proofErr w:type="spellEnd"/>
      <w:r w:rsidRPr="00414204">
        <w:rPr>
          <w:bCs/>
          <w:sz w:val="26"/>
          <w:szCs w:val="26"/>
        </w:rPr>
        <w:t xml:space="preserve"> (с какого числа начинается этот ряд, как образуется каждое следующее число в этом ряду);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>как образуется каждая следующая сч</w:t>
      </w:r>
      <w:r>
        <w:rPr>
          <w:bCs/>
          <w:sz w:val="26"/>
          <w:szCs w:val="26"/>
        </w:rPr>
        <w:t>ё</w:t>
      </w:r>
      <w:r w:rsidRPr="00414204">
        <w:rPr>
          <w:bCs/>
          <w:sz w:val="26"/>
          <w:szCs w:val="26"/>
        </w:rPr>
        <w:t>тная единица;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14204">
        <w:rPr>
          <w:bCs/>
          <w:sz w:val="26"/>
          <w:szCs w:val="26"/>
        </w:rPr>
        <w:t>названия и последовательность разрядов в записи числа;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названия и последовательность первых тр</w:t>
      </w:r>
      <w:r>
        <w:rPr>
          <w:bCs/>
          <w:sz w:val="26"/>
          <w:szCs w:val="26"/>
        </w:rPr>
        <w:t>ё</w:t>
      </w:r>
      <w:r w:rsidRPr="00414204">
        <w:rPr>
          <w:bCs/>
          <w:sz w:val="26"/>
          <w:szCs w:val="26"/>
        </w:rPr>
        <w:t>х классов;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сколько разрядов содержится в каждом классе;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соотношение между разрядами;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сколько единиц каждого класса содержится в записи числа;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</w:t>
      </w:r>
      <w:r w:rsidRPr="00414204">
        <w:rPr>
          <w:bCs/>
          <w:sz w:val="26"/>
          <w:szCs w:val="26"/>
        </w:rPr>
        <w:t xml:space="preserve"> как устроена позиционная десятичная система счисления;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единицы измерения величин (длина, масса, время, площадь), соотношения между</w:t>
      </w:r>
      <w:r>
        <w:rPr>
          <w:bCs/>
          <w:sz w:val="26"/>
          <w:szCs w:val="26"/>
        </w:rPr>
        <w:t xml:space="preserve"> </w:t>
      </w:r>
      <w:r w:rsidRPr="00414204">
        <w:rPr>
          <w:bCs/>
          <w:sz w:val="26"/>
          <w:szCs w:val="26"/>
        </w:rPr>
        <w:t>ними;</w:t>
      </w:r>
    </w:p>
    <w:p w:rsidR="00414204" w:rsidRDefault="00414204" w:rsidP="00414204">
      <w:pPr>
        <w:ind w:firstLine="426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функциональной связи между группами величин (цена, количество, стоимость; скорость, время, расстояние; производительность труда, время работы, работа)</w:t>
      </w:r>
      <w:r w:rsidR="0081333A">
        <w:rPr>
          <w:bCs/>
          <w:sz w:val="26"/>
          <w:szCs w:val="26"/>
        </w:rPr>
        <w:t>.</w:t>
      </w:r>
      <w:proofErr w:type="gramEnd"/>
    </w:p>
    <w:p w:rsidR="0081333A" w:rsidRDefault="0081333A" w:rsidP="0081333A">
      <w:pPr>
        <w:ind w:firstLine="426"/>
        <w:jc w:val="both"/>
        <w:rPr>
          <w:bCs/>
          <w:sz w:val="26"/>
          <w:szCs w:val="26"/>
        </w:rPr>
      </w:pPr>
      <w:r w:rsidRPr="0081333A">
        <w:rPr>
          <w:bCs/>
          <w:i/>
          <w:iCs/>
          <w:sz w:val="26"/>
          <w:szCs w:val="26"/>
        </w:rPr>
        <w:t xml:space="preserve">Использовать </w:t>
      </w:r>
      <w:r w:rsidRPr="0081333A">
        <w:rPr>
          <w:bCs/>
          <w:sz w:val="26"/>
          <w:szCs w:val="26"/>
        </w:rPr>
        <w:t>при решении математических задач, их обосновании и проверке</w:t>
      </w:r>
      <w:r>
        <w:rPr>
          <w:bCs/>
          <w:sz w:val="26"/>
          <w:szCs w:val="26"/>
        </w:rPr>
        <w:t xml:space="preserve"> </w:t>
      </w:r>
      <w:r w:rsidRPr="0081333A">
        <w:rPr>
          <w:bCs/>
          <w:sz w:val="26"/>
          <w:szCs w:val="26"/>
        </w:rPr>
        <w:t>найденного решения знание о: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14204">
        <w:rPr>
          <w:bCs/>
          <w:sz w:val="26"/>
          <w:szCs w:val="26"/>
        </w:rPr>
        <w:t xml:space="preserve">десятичных </w:t>
      </w:r>
      <w:proofErr w:type="gramStart"/>
      <w:r w:rsidRPr="00414204">
        <w:rPr>
          <w:bCs/>
          <w:sz w:val="26"/>
          <w:szCs w:val="26"/>
        </w:rPr>
        <w:t>дробях</w:t>
      </w:r>
      <w:proofErr w:type="gramEnd"/>
      <w:r w:rsidRPr="00414204">
        <w:rPr>
          <w:bCs/>
          <w:sz w:val="26"/>
          <w:szCs w:val="26"/>
        </w:rPr>
        <w:t xml:space="preserve"> и правилах действий с ними;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</w:t>
      </w:r>
      <w:proofErr w:type="gramStart"/>
      <w:r w:rsidRPr="00414204">
        <w:rPr>
          <w:bCs/>
          <w:sz w:val="26"/>
          <w:szCs w:val="26"/>
        </w:rPr>
        <w:t>отношениях</w:t>
      </w:r>
      <w:proofErr w:type="gramEnd"/>
      <w:r w:rsidRPr="00414204">
        <w:rPr>
          <w:bCs/>
          <w:sz w:val="26"/>
          <w:szCs w:val="26"/>
        </w:rPr>
        <w:t xml:space="preserve"> и пропорциях; основном свойстве пропорции;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</w:t>
      </w:r>
      <w:proofErr w:type="gramStart"/>
      <w:r w:rsidRPr="00414204">
        <w:rPr>
          <w:bCs/>
          <w:sz w:val="26"/>
          <w:szCs w:val="26"/>
        </w:rPr>
        <w:t>прямой</w:t>
      </w:r>
      <w:proofErr w:type="gramEnd"/>
      <w:r w:rsidRPr="00414204">
        <w:rPr>
          <w:bCs/>
          <w:sz w:val="26"/>
          <w:szCs w:val="26"/>
        </w:rPr>
        <w:t xml:space="preserve"> и обратной пропорциональных зависимостях и их свойствах;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</w:t>
      </w:r>
      <w:proofErr w:type="gramStart"/>
      <w:r w:rsidRPr="00414204">
        <w:rPr>
          <w:bCs/>
          <w:sz w:val="26"/>
          <w:szCs w:val="26"/>
        </w:rPr>
        <w:t>процентах</w:t>
      </w:r>
      <w:proofErr w:type="gramEnd"/>
      <w:r w:rsidRPr="00414204">
        <w:rPr>
          <w:bCs/>
          <w:sz w:val="26"/>
          <w:szCs w:val="26"/>
        </w:rPr>
        <w:t>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целых и дробных отрицательных числах; рациональных числах;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</w:t>
      </w:r>
      <w:proofErr w:type="gramStart"/>
      <w:r w:rsidRPr="00414204">
        <w:rPr>
          <w:bCs/>
          <w:sz w:val="26"/>
          <w:szCs w:val="26"/>
        </w:rPr>
        <w:t>правиле</w:t>
      </w:r>
      <w:proofErr w:type="gramEnd"/>
      <w:r w:rsidRPr="00414204">
        <w:rPr>
          <w:bCs/>
          <w:sz w:val="26"/>
          <w:szCs w:val="26"/>
        </w:rPr>
        <w:t xml:space="preserve"> сравнения рациональных чисел;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14204">
        <w:rPr>
          <w:bCs/>
          <w:sz w:val="26"/>
          <w:szCs w:val="26"/>
        </w:rPr>
        <w:t xml:space="preserve"> </w:t>
      </w:r>
      <w:proofErr w:type="gramStart"/>
      <w:r w:rsidRPr="00414204">
        <w:rPr>
          <w:bCs/>
          <w:sz w:val="26"/>
          <w:szCs w:val="26"/>
        </w:rPr>
        <w:t>правилах</w:t>
      </w:r>
      <w:proofErr w:type="gramEnd"/>
      <w:r w:rsidRPr="00414204">
        <w:rPr>
          <w:bCs/>
          <w:sz w:val="26"/>
          <w:szCs w:val="26"/>
        </w:rPr>
        <w:t xml:space="preserve"> выполнения операций над рациональными числами; свойствах операций.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Выполнять </w:t>
      </w:r>
      <w:r w:rsidRPr="00414204">
        <w:rPr>
          <w:bCs/>
          <w:sz w:val="26"/>
          <w:szCs w:val="26"/>
        </w:rPr>
        <w:t xml:space="preserve">устные вычисления (в пределах 1 000 </w:t>
      </w:r>
      <w:proofErr w:type="spellStart"/>
      <w:r w:rsidRPr="00414204">
        <w:rPr>
          <w:bCs/>
          <w:sz w:val="26"/>
          <w:szCs w:val="26"/>
        </w:rPr>
        <w:t>000</w:t>
      </w:r>
      <w:proofErr w:type="spellEnd"/>
      <w:r w:rsidRPr="00414204">
        <w:rPr>
          <w:bCs/>
          <w:sz w:val="26"/>
          <w:szCs w:val="26"/>
        </w:rPr>
        <w:t>) в случаях, сводимых к вычислениям в пределах 100, и письменные вычисления в остальных случаях; выполнять</w:t>
      </w:r>
      <w:r>
        <w:rPr>
          <w:bCs/>
          <w:sz w:val="26"/>
          <w:szCs w:val="26"/>
        </w:rPr>
        <w:t xml:space="preserve"> </w:t>
      </w:r>
      <w:r w:rsidRPr="00414204">
        <w:rPr>
          <w:bCs/>
          <w:sz w:val="26"/>
          <w:szCs w:val="26"/>
        </w:rPr>
        <w:t>проверку правильности вычислений;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выполнять </w:t>
      </w:r>
      <w:r w:rsidRPr="00414204">
        <w:rPr>
          <w:bCs/>
          <w:sz w:val="26"/>
          <w:szCs w:val="26"/>
        </w:rPr>
        <w:t>умножение и деление с 1 000;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вычислять </w:t>
      </w:r>
      <w:r w:rsidRPr="00414204">
        <w:rPr>
          <w:bCs/>
          <w:sz w:val="26"/>
          <w:szCs w:val="26"/>
        </w:rPr>
        <w:t>значения числовых выражений, содержащих 3–4 действия со скобками</w:t>
      </w:r>
      <w:r>
        <w:rPr>
          <w:bCs/>
          <w:sz w:val="26"/>
          <w:szCs w:val="26"/>
        </w:rPr>
        <w:t xml:space="preserve"> </w:t>
      </w:r>
      <w:r w:rsidRPr="00414204">
        <w:rPr>
          <w:bCs/>
          <w:sz w:val="26"/>
          <w:szCs w:val="26"/>
        </w:rPr>
        <w:t>и без них;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раскладывать </w:t>
      </w:r>
      <w:r w:rsidRPr="00414204">
        <w:rPr>
          <w:bCs/>
          <w:sz w:val="26"/>
          <w:szCs w:val="26"/>
        </w:rPr>
        <w:t>натуральное число на простые множители;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находить </w:t>
      </w:r>
      <w:r w:rsidRPr="00414204">
        <w:rPr>
          <w:bCs/>
          <w:sz w:val="26"/>
          <w:szCs w:val="26"/>
        </w:rPr>
        <w:t>наибольший общий делитель и наименьшее общее кратное нескольких</w:t>
      </w:r>
      <w:r>
        <w:rPr>
          <w:bCs/>
          <w:sz w:val="26"/>
          <w:szCs w:val="26"/>
        </w:rPr>
        <w:t xml:space="preserve"> </w:t>
      </w:r>
      <w:r w:rsidRPr="00414204">
        <w:rPr>
          <w:bCs/>
          <w:sz w:val="26"/>
          <w:szCs w:val="26"/>
        </w:rPr>
        <w:t>чисел;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решать </w:t>
      </w:r>
      <w:r w:rsidRPr="00414204">
        <w:rPr>
          <w:bCs/>
          <w:sz w:val="26"/>
          <w:szCs w:val="26"/>
        </w:rPr>
        <w:t>простые и составные текстовые задачи;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выписывать </w:t>
      </w:r>
      <w:r w:rsidRPr="00414204">
        <w:rPr>
          <w:bCs/>
          <w:sz w:val="26"/>
          <w:szCs w:val="26"/>
        </w:rPr>
        <w:t>множество всевозможных результатов (исходов) простейших случайных экспериментов;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находить </w:t>
      </w:r>
      <w:r w:rsidRPr="00414204">
        <w:rPr>
          <w:bCs/>
          <w:sz w:val="26"/>
          <w:szCs w:val="26"/>
        </w:rPr>
        <w:t>вероятности простейших случайных событий;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решать </w:t>
      </w:r>
      <w:r w:rsidRPr="00414204">
        <w:rPr>
          <w:bCs/>
          <w:sz w:val="26"/>
          <w:szCs w:val="26"/>
        </w:rPr>
        <w:t>удобным для себя способом (в том числе и с помощью таблиц и графов)</w:t>
      </w:r>
      <w:r>
        <w:rPr>
          <w:bCs/>
          <w:sz w:val="26"/>
          <w:szCs w:val="26"/>
        </w:rPr>
        <w:t xml:space="preserve"> </w:t>
      </w:r>
      <w:r w:rsidRPr="00414204">
        <w:rPr>
          <w:bCs/>
          <w:sz w:val="26"/>
          <w:szCs w:val="26"/>
        </w:rPr>
        <w:t>комбинаторные задачи: на перестановку из тр</w:t>
      </w:r>
      <w:r>
        <w:rPr>
          <w:bCs/>
          <w:sz w:val="26"/>
          <w:szCs w:val="26"/>
        </w:rPr>
        <w:t>ё</w:t>
      </w:r>
      <w:r w:rsidRPr="00414204">
        <w:rPr>
          <w:bCs/>
          <w:sz w:val="26"/>
          <w:szCs w:val="26"/>
        </w:rPr>
        <w:t>х элементов, правило произведения, установление числа пар на множестве из 3–5 элементов;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решать </w:t>
      </w:r>
      <w:r w:rsidRPr="00414204">
        <w:rPr>
          <w:bCs/>
          <w:sz w:val="26"/>
          <w:szCs w:val="26"/>
        </w:rPr>
        <w:t>удобным для себя способом (в том числе и с помощью таблиц и графов)</w:t>
      </w:r>
      <w:r>
        <w:rPr>
          <w:bCs/>
          <w:sz w:val="26"/>
          <w:szCs w:val="26"/>
        </w:rPr>
        <w:t xml:space="preserve"> </w:t>
      </w:r>
      <w:r w:rsidRPr="00414204">
        <w:rPr>
          <w:bCs/>
          <w:sz w:val="26"/>
          <w:szCs w:val="26"/>
        </w:rPr>
        <w:t>логические задачи, содержащие не более тр</w:t>
      </w:r>
      <w:r>
        <w:rPr>
          <w:bCs/>
          <w:sz w:val="26"/>
          <w:szCs w:val="26"/>
        </w:rPr>
        <w:t>ё</w:t>
      </w:r>
      <w:r w:rsidRPr="00414204">
        <w:rPr>
          <w:bCs/>
          <w:sz w:val="26"/>
          <w:szCs w:val="26"/>
        </w:rPr>
        <w:t>х высказываний;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читать </w:t>
      </w:r>
      <w:r w:rsidRPr="00414204">
        <w:rPr>
          <w:bCs/>
          <w:sz w:val="26"/>
          <w:szCs w:val="26"/>
        </w:rPr>
        <w:t>информацию, записанную с помощью линейных, столбчатых и круговых</w:t>
      </w:r>
      <w:r>
        <w:rPr>
          <w:bCs/>
          <w:sz w:val="26"/>
          <w:szCs w:val="26"/>
        </w:rPr>
        <w:t xml:space="preserve"> </w:t>
      </w:r>
      <w:r w:rsidRPr="00414204">
        <w:rPr>
          <w:bCs/>
          <w:sz w:val="26"/>
          <w:szCs w:val="26"/>
        </w:rPr>
        <w:t>диаграмм;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строить </w:t>
      </w:r>
      <w:r w:rsidRPr="00414204">
        <w:rPr>
          <w:bCs/>
          <w:sz w:val="26"/>
          <w:szCs w:val="26"/>
        </w:rPr>
        <w:t>простейшие линейные, столбчатые и круговые диаграммы;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Сравнивать </w:t>
      </w:r>
      <w:r w:rsidRPr="00414204">
        <w:rPr>
          <w:bCs/>
          <w:sz w:val="26"/>
          <w:szCs w:val="26"/>
        </w:rPr>
        <w:t>десятичные дроби;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выполнять </w:t>
      </w:r>
      <w:r w:rsidRPr="00414204">
        <w:rPr>
          <w:bCs/>
          <w:sz w:val="26"/>
          <w:szCs w:val="26"/>
        </w:rPr>
        <w:t>операции над десятичными дробями;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преобразовывать </w:t>
      </w:r>
      <w:r w:rsidRPr="00414204">
        <w:rPr>
          <w:bCs/>
          <w:sz w:val="26"/>
          <w:szCs w:val="26"/>
        </w:rPr>
        <w:t xml:space="preserve">десятичную дробь </w:t>
      </w:r>
      <w:proofErr w:type="gramStart"/>
      <w:r w:rsidRPr="00414204">
        <w:rPr>
          <w:bCs/>
          <w:sz w:val="26"/>
          <w:szCs w:val="26"/>
        </w:rPr>
        <w:t>в</w:t>
      </w:r>
      <w:proofErr w:type="gramEnd"/>
      <w:r w:rsidRPr="00414204">
        <w:rPr>
          <w:bCs/>
          <w:sz w:val="26"/>
          <w:szCs w:val="26"/>
        </w:rPr>
        <w:t xml:space="preserve"> обыкновенную и наоборот;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округлять </w:t>
      </w:r>
      <w:r w:rsidRPr="00414204">
        <w:rPr>
          <w:bCs/>
          <w:sz w:val="26"/>
          <w:szCs w:val="26"/>
        </w:rPr>
        <w:t>целые числа и десятичные дроби;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находить </w:t>
      </w:r>
      <w:r w:rsidRPr="00414204">
        <w:rPr>
          <w:bCs/>
          <w:sz w:val="26"/>
          <w:szCs w:val="26"/>
        </w:rPr>
        <w:t>приближ</w:t>
      </w:r>
      <w:r w:rsidR="0081333A">
        <w:rPr>
          <w:bCs/>
          <w:sz w:val="26"/>
          <w:szCs w:val="26"/>
        </w:rPr>
        <w:t>ё</w:t>
      </w:r>
      <w:r w:rsidRPr="00414204">
        <w:rPr>
          <w:bCs/>
          <w:sz w:val="26"/>
          <w:szCs w:val="26"/>
        </w:rPr>
        <w:t>нные значения величин с недостатком и избытком;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выполнять </w:t>
      </w:r>
      <w:r w:rsidRPr="00414204">
        <w:rPr>
          <w:bCs/>
          <w:sz w:val="26"/>
          <w:szCs w:val="26"/>
        </w:rPr>
        <w:t>приближ</w:t>
      </w:r>
      <w:r w:rsidR="0081333A">
        <w:rPr>
          <w:bCs/>
          <w:sz w:val="26"/>
          <w:szCs w:val="26"/>
        </w:rPr>
        <w:t>ё</w:t>
      </w:r>
      <w:r w:rsidRPr="00414204">
        <w:rPr>
          <w:bCs/>
          <w:sz w:val="26"/>
          <w:szCs w:val="26"/>
        </w:rPr>
        <w:t>нные вычисления и оценку числового выражения;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делить </w:t>
      </w:r>
      <w:r w:rsidRPr="00414204">
        <w:rPr>
          <w:bCs/>
          <w:sz w:val="26"/>
          <w:szCs w:val="26"/>
        </w:rPr>
        <w:t>число в данном отношении;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находить </w:t>
      </w:r>
      <w:r w:rsidRPr="00414204">
        <w:rPr>
          <w:bCs/>
          <w:sz w:val="26"/>
          <w:szCs w:val="26"/>
        </w:rPr>
        <w:t>неизвестный член пропорции;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находить </w:t>
      </w:r>
      <w:r w:rsidRPr="00414204">
        <w:rPr>
          <w:bCs/>
          <w:sz w:val="26"/>
          <w:szCs w:val="26"/>
        </w:rPr>
        <w:t>данное количество процентов от числа и число по известному количеству процентов от него;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>находить</w:t>
      </w:r>
      <w:r w:rsidRPr="00414204">
        <w:rPr>
          <w:bCs/>
          <w:sz w:val="26"/>
          <w:szCs w:val="26"/>
        </w:rPr>
        <w:t>, сколько процентов одно число составляет от другого;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увеличивать </w:t>
      </w:r>
      <w:r w:rsidRPr="00414204">
        <w:rPr>
          <w:bCs/>
          <w:sz w:val="26"/>
          <w:szCs w:val="26"/>
        </w:rPr>
        <w:t>и уменьшать число на данное количество процентов;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решать </w:t>
      </w:r>
      <w:r w:rsidRPr="00414204">
        <w:rPr>
          <w:bCs/>
          <w:sz w:val="26"/>
          <w:szCs w:val="26"/>
        </w:rPr>
        <w:t>текстовые задачи на отношения, пропорции и проценты;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сравнивать </w:t>
      </w:r>
      <w:r w:rsidRPr="00414204">
        <w:rPr>
          <w:bCs/>
          <w:sz w:val="26"/>
          <w:szCs w:val="26"/>
        </w:rPr>
        <w:t>два рациональных числа;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lastRenderedPageBreak/>
        <w:t xml:space="preserve">– </w:t>
      </w:r>
      <w:r w:rsidRPr="00414204">
        <w:rPr>
          <w:bCs/>
          <w:i/>
          <w:iCs/>
          <w:sz w:val="26"/>
          <w:szCs w:val="26"/>
        </w:rPr>
        <w:t xml:space="preserve">выполнять </w:t>
      </w:r>
      <w:r w:rsidRPr="00414204">
        <w:rPr>
          <w:bCs/>
          <w:sz w:val="26"/>
          <w:szCs w:val="26"/>
        </w:rPr>
        <w:t>операции над рациональными числами, использовать свойства операций для упрощения вычислений;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–– </w:t>
      </w:r>
      <w:r w:rsidRPr="00414204">
        <w:rPr>
          <w:bCs/>
          <w:i/>
          <w:iCs/>
          <w:sz w:val="26"/>
          <w:szCs w:val="26"/>
        </w:rPr>
        <w:t xml:space="preserve">решать </w:t>
      </w:r>
      <w:r w:rsidRPr="00414204">
        <w:rPr>
          <w:bCs/>
          <w:sz w:val="26"/>
          <w:szCs w:val="26"/>
        </w:rPr>
        <w:t>простейшие задачи на осевую и центральную симметрию;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решать </w:t>
      </w:r>
      <w:r w:rsidRPr="00414204">
        <w:rPr>
          <w:bCs/>
          <w:sz w:val="26"/>
          <w:szCs w:val="26"/>
        </w:rPr>
        <w:t>простейшие задачи на разрезание и составление геометрических фигур;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находить </w:t>
      </w:r>
      <w:r w:rsidRPr="00414204">
        <w:rPr>
          <w:bCs/>
          <w:sz w:val="26"/>
          <w:szCs w:val="26"/>
        </w:rPr>
        <w:t>решения жизненных (</w:t>
      </w:r>
      <w:proofErr w:type="spellStart"/>
      <w:r w:rsidRPr="00414204">
        <w:rPr>
          <w:bCs/>
          <w:sz w:val="26"/>
          <w:szCs w:val="26"/>
        </w:rPr>
        <w:t>компетентностных</w:t>
      </w:r>
      <w:proofErr w:type="spellEnd"/>
      <w:r w:rsidRPr="00414204">
        <w:rPr>
          <w:bCs/>
          <w:sz w:val="26"/>
          <w:szCs w:val="26"/>
        </w:rPr>
        <w:t>) задач, в которых используются математические средства;</w:t>
      </w:r>
    </w:p>
    <w:p w:rsidR="00414204" w:rsidRPr="00414204" w:rsidRDefault="00414204" w:rsidP="00414204">
      <w:pPr>
        <w:ind w:firstLine="426"/>
        <w:jc w:val="both"/>
        <w:rPr>
          <w:bCs/>
          <w:sz w:val="26"/>
          <w:szCs w:val="26"/>
        </w:rPr>
      </w:pPr>
      <w:r w:rsidRPr="00414204">
        <w:rPr>
          <w:bCs/>
          <w:sz w:val="26"/>
          <w:szCs w:val="26"/>
        </w:rPr>
        <w:t xml:space="preserve">– </w:t>
      </w:r>
      <w:r w:rsidRPr="00414204">
        <w:rPr>
          <w:bCs/>
          <w:i/>
          <w:iCs/>
          <w:sz w:val="26"/>
          <w:szCs w:val="26"/>
        </w:rPr>
        <w:t xml:space="preserve">создавать </w:t>
      </w:r>
      <w:r w:rsidRPr="00414204">
        <w:rPr>
          <w:bCs/>
          <w:sz w:val="26"/>
          <w:szCs w:val="26"/>
        </w:rPr>
        <w:t>продукт (результат проектной деятельности), для изучения и описания</w:t>
      </w:r>
      <w:r>
        <w:rPr>
          <w:bCs/>
          <w:sz w:val="26"/>
          <w:szCs w:val="26"/>
        </w:rPr>
        <w:t xml:space="preserve"> </w:t>
      </w:r>
      <w:r w:rsidRPr="00414204">
        <w:rPr>
          <w:bCs/>
          <w:sz w:val="26"/>
          <w:szCs w:val="26"/>
        </w:rPr>
        <w:t>которого используются математические средства</w:t>
      </w:r>
      <w:r>
        <w:rPr>
          <w:bCs/>
          <w:sz w:val="26"/>
          <w:szCs w:val="26"/>
        </w:rPr>
        <w:t>;</w:t>
      </w:r>
    </w:p>
    <w:p w:rsidR="00414204" w:rsidRPr="00414204" w:rsidRDefault="00414204" w:rsidP="00E04FA3">
      <w:pPr>
        <w:ind w:firstLine="426"/>
        <w:jc w:val="both"/>
        <w:rPr>
          <w:b/>
          <w:bCs/>
          <w:sz w:val="26"/>
          <w:szCs w:val="26"/>
        </w:rPr>
      </w:pP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 xml:space="preserve">Содержание курса математики </w:t>
      </w:r>
      <w:bookmarkEnd w:id="0"/>
      <w:bookmarkEnd w:id="1"/>
      <w:bookmarkEnd w:id="2"/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Натуральные числа и нуль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Натуральный ряд чисел и его свойства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E04FA3">
        <w:rPr>
          <w:sz w:val="26"/>
          <w:szCs w:val="26"/>
        </w:rPr>
        <w:t>на</w:t>
      </w:r>
      <w:proofErr w:type="gramEnd"/>
      <w:r w:rsidRPr="00E04FA3">
        <w:rPr>
          <w:sz w:val="26"/>
          <w:szCs w:val="26"/>
        </w:rPr>
        <w:t xml:space="preserve"> числовой прямой. Использование свойств натуральных чисел при решении задач.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Запись и чтение натуральных чисел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Округление натуральных чисел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Необходимость округления. Правило округления натуральных чисел.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Сравнение натуральных чисел, сравнение с числом 0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Действия с натуральными числами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Степень с натуральным показателем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Числовые выражения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Числовое выражение и его значение, порядок выполнения действий.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Деление с остатком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Свойства и признаки делимости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Разложение числа на простые множители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Простые и составные числа, решето Эратосфена.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lastRenderedPageBreak/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Алгебраические выражения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Делители и кратные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Дроби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Обыкновенные дроби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Приведение дробей к общему знаменателю. Сравнение обыкновенных дробей.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Сложение и вычитание обыкновенных дробей. Умножение и деление обыкновенных дробей.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Арифметические действия со смешанными дробями.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Арифметические действия с дробными числами.</w:t>
      </w:r>
      <w:r w:rsidRPr="00E04FA3">
        <w:rPr>
          <w:sz w:val="26"/>
          <w:szCs w:val="26"/>
        </w:rPr>
        <w:tab/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Способы рационализации вычислений и их применение при выполнении действий.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Десятичные дроби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Целая и дробная части десятичной дроби. Преобразование десятичных дробей в </w:t>
      </w:r>
      <w:proofErr w:type="gramStart"/>
      <w:r w:rsidRPr="00E04FA3">
        <w:rPr>
          <w:sz w:val="26"/>
          <w:szCs w:val="26"/>
        </w:rPr>
        <w:t>обыкновенные</w:t>
      </w:r>
      <w:proofErr w:type="gramEnd"/>
      <w:r w:rsidRPr="00E04FA3">
        <w:rPr>
          <w:sz w:val="26"/>
          <w:szCs w:val="26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Отношение двух чисел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Среднее арифметическое чисел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E04FA3">
        <w:rPr>
          <w:sz w:val="26"/>
          <w:szCs w:val="26"/>
        </w:rPr>
        <w:t>числовой</w:t>
      </w:r>
      <w:proofErr w:type="gramEnd"/>
      <w:r w:rsidRPr="00E04FA3">
        <w:rPr>
          <w:sz w:val="26"/>
          <w:szCs w:val="26"/>
        </w:rPr>
        <w:t xml:space="preserve"> прямой. Решение практических задач с применением среднего арифметического. Среднее арифметическое нескольких чисел.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Проценты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Диаграммы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Рациональные числа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Положительные и отрицательные числа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Изображение чисел на </w:t>
      </w:r>
      <w:proofErr w:type="gramStart"/>
      <w:r w:rsidRPr="00E04FA3">
        <w:rPr>
          <w:sz w:val="26"/>
          <w:szCs w:val="26"/>
        </w:rPr>
        <w:t>числовой</w:t>
      </w:r>
      <w:proofErr w:type="gramEnd"/>
      <w:r w:rsidRPr="00E04FA3">
        <w:rPr>
          <w:sz w:val="26"/>
          <w:szCs w:val="26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lastRenderedPageBreak/>
        <w:t>Понятие о рациональном числе. Первичное представление о множестве рациональных чисел. Действия с рациональными числами.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Решение текстовых задач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Единицы измерений: длины, площади, объёма, массы, времени, скорости. Зависимости между единицами измерения каждой величины. </w:t>
      </w:r>
      <w:proofErr w:type="gramStart"/>
      <w:r w:rsidRPr="00E04FA3">
        <w:rPr>
          <w:sz w:val="26"/>
          <w:szCs w:val="26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Задачи на все арифметические действия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E04FA3">
        <w:rPr>
          <w:sz w:val="26"/>
          <w:szCs w:val="26"/>
        </w:rPr>
        <w:t>дств пр</w:t>
      </w:r>
      <w:proofErr w:type="gramEnd"/>
      <w:r w:rsidRPr="00E04FA3">
        <w:rPr>
          <w:sz w:val="26"/>
          <w:szCs w:val="26"/>
        </w:rPr>
        <w:t>едставления данных при решении задачи.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Задачи на движение, работу и покупки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Задачи на части, доли, проценты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Логические задачи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Решение несложных логических задач. Решение логических задач с помощью графов, таблиц.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Основные методы решения текстовых задач: арифметический, перебор вариантов.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Наглядная геометрия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Фигуры в окружающем мире. </w:t>
      </w:r>
      <w:proofErr w:type="gramStart"/>
      <w:r w:rsidRPr="00E04FA3">
        <w:rPr>
          <w:sz w:val="26"/>
          <w:szCs w:val="26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E04FA3">
        <w:rPr>
          <w:sz w:val="26"/>
          <w:szCs w:val="26"/>
        </w:rPr>
        <w:t xml:space="preserve">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E04FA3">
        <w:rPr>
          <w:sz w:val="26"/>
          <w:szCs w:val="26"/>
        </w:rPr>
        <w:t>ломаной</w:t>
      </w:r>
      <w:proofErr w:type="gramEnd"/>
      <w:r w:rsidRPr="00E04FA3">
        <w:rPr>
          <w:sz w:val="26"/>
          <w:szCs w:val="26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proofErr w:type="gramStart"/>
      <w:r w:rsidRPr="00E04FA3">
        <w:rPr>
          <w:sz w:val="26"/>
          <w:szCs w:val="26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E04FA3">
        <w:rPr>
          <w:sz w:val="26"/>
          <w:szCs w:val="26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Понятие объема; единицы объема. Объем прямоугольного параллелепипеда, куба.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Понятие о равенстве фигур. Центральная, осевая и зеркальная симметрии. Изображение симметричных фигур.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Решение практических задач с применением простейших свойств фигур.</w:t>
      </w:r>
    </w:p>
    <w:p w:rsidR="00E04FA3" w:rsidRPr="00E04FA3" w:rsidRDefault="00E04FA3" w:rsidP="00E04FA3">
      <w:pPr>
        <w:ind w:firstLine="426"/>
        <w:jc w:val="both"/>
        <w:rPr>
          <w:b/>
          <w:bCs/>
          <w:sz w:val="26"/>
          <w:szCs w:val="26"/>
        </w:rPr>
      </w:pPr>
      <w:r w:rsidRPr="00E04FA3">
        <w:rPr>
          <w:b/>
          <w:bCs/>
          <w:sz w:val="26"/>
          <w:szCs w:val="26"/>
        </w:rPr>
        <w:t>История математики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>Рождение шестидесятеричной системы счисления. Появление десятичной записи чисел.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Рождение и развитие арифметики натуральных чисел. НОК, НОД, простые числа. Решето Эратосфена.  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t xml:space="preserve">Появление нуля и отрицательных чисел в математике древности. Роль Диофанта. Почему </w:t>
      </w:r>
      <w:r w:rsidR="000A120D" w:rsidRPr="000A120D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21.6pt">
            <v:imagedata r:id="rId8" o:title=""/>
          </v:shape>
        </w:pict>
      </w:r>
      <w:r w:rsidRPr="00E04FA3">
        <w:rPr>
          <w:sz w:val="26"/>
          <w:szCs w:val="26"/>
        </w:rPr>
        <w:t>?</w:t>
      </w:r>
    </w:p>
    <w:p w:rsidR="00E04FA3" w:rsidRPr="00E04FA3" w:rsidRDefault="00E04FA3" w:rsidP="00E04FA3">
      <w:pPr>
        <w:ind w:firstLine="426"/>
        <w:jc w:val="both"/>
        <w:rPr>
          <w:sz w:val="26"/>
          <w:szCs w:val="26"/>
        </w:rPr>
      </w:pPr>
      <w:r w:rsidRPr="00E04FA3">
        <w:rPr>
          <w:sz w:val="26"/>
          <w:szCs w:val="26"/>
        </w:rPr>
        <w:lastRenderedPageBreak/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E04FA3" w:rsidRPr="000620B3" w:rsidRDefault="00E04FA3" w:rsidP="00E04FA3">
      <w:pPr>
        <w:widowControl/>
        <w:autoSpaceDE/>
        <w:autoSpaceDN/>
        <w:adjustRightInd/>
        <w:ind w:left="284"/>
        <w:jc w:val="both"/>
        <w:rPr>
          <w:sz w:val="26"/>
          <w:szCs w:val="26"/>
        </w:rPr>
      </w:pPr>
    </w:p>
    <w:sectPr w:rsidR="00E04FA3" w:rsidRPr="000620B3" w:rsidSect="00A02DB9">
      <w:type w:val="continuous"/>
      <w:pgSz w:w="11909" w:h="16834"/>
      <w:pgMar w:top="1134" w:right="851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59" w:rsidRDefault="002F5C59" w:rsidP="00C1785A">
      <w:r>
        <w:separator/>
      </w:r>
    </w:p>
  </w:endnote>
  <w:endnote w:type="continuationSeparator" w:id="0">
    <w:p w:rsidR="002F5C59" w:rsidRDefault="002F5C59" w:rsidP="00C1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59" w:rsidRDefault="002F5C59" w:rsidP="00C1785A">
      <w:r>
        <w:separator/>
      </w:r>
    </w:p>
  </w:footnote>
  <w:footnote w:type="continuationSeparator" w:id="0">
    <w:p w:rsidR="002F5C59" w:rsidRDefault="002F5C59" w:rsidP="00C1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0CB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E3E1B"/>
    <w:multiLevelType w:val="hybridMultilevel"/>
    <w:tmpl w:val="88583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8525B"/>
    <w:multiLevelType w:val="hybridMultilevel"/>
    <w:tmpl w:val="1730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1BCB"/>
    <w:multiLevelType w:val="hybridMultilevel"/>
    <w:tmpl w:val="7F7C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B3C86"/>
    <w:multiLevelType w:val="hybridMultilevel"/>
    <w:tmpl w:val="65A27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6051C"/>
    <w:multiLevelType w:val="hybridMultilevel"/>
    <w:tmpl w:val="5EC87FB2"/>
    <w:lvl w:ilvl="0" w:tplc="28FEF2A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3497A8F"/>
    <w:multiLevelType w:val="hybridMultilevel"/>
    <w:tmpl w:val="4950D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5F7C7E"/>
    <w:multiLevelType w:val="hybridMultilevel"/>
    <w:tmpl w:val="89DC60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3506AB"/>
    <w:multiLevelType w:val="hybridMultilevel"/>
    <w:tmpl w:val="71FAE0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46C4"/>
    <w:multiLevelType w:val="hybridMultilevel"/>
    <w:tmpl w:val="230E1612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9403A"/>
    <w:multiLevelType w:val="hybridMultilevel"/>
    <w:tmpl w:val="841A6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3677A"/>
    <w:multiLevelType w:val="hybridMultilevel"/>
    <w:tmpl w:val="E0A6C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31E31"/>
    <w:multiLevelType w:val="hybridMultilevel"/>
    <w:tmpl w:val="F6C6C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528F"/>
    <w:multiLevelType w:val="hybridMultilevel"/>
    <w:tmpl w:val="DB56F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5985"/>
    <w:multiLevelType w:val="hybridMultilevel"/>
    <w:tmpl w:val="2C62F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85028"/>
    <w:multiLevelType w:val="hybridMultilevel"/>
    <w:tmpl w:val="C7883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6404C"/>
    <w:multiLevelType w:val="hybridMultilevel"/>
    <w:tmpl w:val="3CEA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E575F"/>
    <w:multiLevelType w:val="hybridMultilevel"/>
    <w:tmpl w:val="79624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33C41"/>
    <w:multiLevelType w:val="hybridMultilevel"/>
    <w:tmpl w:val="372631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19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6"/>
  </w:num>
  <w:num w:numId="18">
    <w:abstractNumId w:val="1"/>
  </w:num>
  <w:num w:numId="19">
    <w:abstractNumId w:val="4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49E"/>
    <w:rsid w:val="00022C32"/>
    <w:rsid w:val="000334F0"/>
    <w:rsid w:val="000506F0"/>
    <w:rsid w:val="000620B3"/>
    <w:rsid w:val="0006295F"/>
    <w:rsid w:val="00095816"/>
    <w:rsid w:val="000A120D"/>
    <w:rsid w:val="000B5386"/>
    <w:rsid w:val="000D589D"/>
    <w:rsid w:val="0011037F"/>
    <w:rsid w:val="00112E24"/>
    <w:rsid w:val="00116D6B"/>
    <w:rsid w:val="00131B2A"/>
    <w:rsid w:val="00132B52"/>
    <w:rsid w:val="00141835"/>
    <w:rsid w:val="00192286"/>
    <w:rsid w:val="001A374F"/>
    <w:rsid w:val="001C12FC"/>
    <w:rsid w:val="001D16B2"/>
    <w:rsid w:val="001F057E"/>
    <w:rsid w:val="00230188"/>
    <w:rsid w:val="00244BE6"/>
    <w:rsid w:val="002567DF"/>
    <w:rsid w:val="002826E5"/>
    <w:rsid w:val="002944CF"/>
    <w:rsid w:val="002B1A23"/>
    <w:rsid w:val="002C5ECE"/>
    <w:rsid w:val="002F3885"/>
    <w:rsid w:val="002F5C59"/>
    <w:rsid w:val="00300CD9"/>
    <w:rsid w:val="00311C06"/>
    <w:rsid w:val="00356FCC"/>
    <w:rsid w:val="00372CD9"/>
    <w:rsid w:val="0038349E"/>
    <w:rsid w:val="003A71DC"/>
    <w:rsid w:val="003C1205"/>
    <w:rsid w:val="003D3220"/>
    <w:rsid w:val="003E6122"/>
    <w:rsid w:val="00414204"/>
    <w:rsid w:val="00424EB3"/>
    <w:rsid w:val="004404F3"/>
    <w:rsid w:val="004709E2"/>
    <w:rsid w:val="00491FAD"/>
    <w:rsid w:val="004E5190"/>
    <w:rsid w:val="005C78C5"/>
    <w:rsid w:val="005F00A9"/>
    <w:rsid w:val="005F586C"/>
    <w:rsid w:val="0061799C"/>
    <w:rsid w:val="00646FE6"/>
    <w:rsid w:val="00656713"/>
    <w:rsid w:val="006F1C82"/>
    <w:rsid w:val="00704634"/>
    <w:rsid w:val="00704B45"/>
    <w:rsid w:val="0074291A"/>
    <w:rsid w:val="007B1E8E"/>
    <w:rsid w:val="007F6162"/>
    <w:rsid w:val="008039A3"/>
    <w:rsid w:val="0081333A"/>
    <w:rsid w:val="00846A5F"/>
    <w:rsid w:val="00852EC4"/>
    <w:rsid w:val="008E4AE1"/>
    <w:rsid w:val="0092065C"/>
    <w:rsid w:val="00940986"/>
    <w:rsid w:val="0095629E"/>
    <w:rsid w:val="00997FE9"/>
    <w:rsid w:val="009C7A0D"/>
    <w:rsid w:val="009D084F"/>
    <w:rsid w:val="009F07FB"/>
    <w:rsid w:val="00A01733"/>
    <w:rsid w:val="00A02DB9"/>
    <w:rsid w:val="00A4024D"/>
    <w:rsid w:val="00A9744D"/>
    <w:rsid w:val="00B668E2"/>
    <w:rsid w:val="00B82306"/>
    <w:rsid w:val="00BA2F13"/>
    <w:rsid w:val="00C045E8"/>
    <w:rsid w:val="00C164ED"/>
    <w:rsid w:val="00C1785A"/>
    <w:rsid w:val="00C449B0"/>
    <w:rsid w:val="00C62157"/>
    <w:rsid w:val="00C9613F"/>
    <w:rsid w:val="00CA2B31"/>
    <w:rsid w:val="00CA72FF"/>
    <w:rsid w:val="00CB29A3"/>
    <w:rsid w:val="00CB4A76"/>
    <w:rsid w:val="00CE3766"/>
    <w:rsid w:val="00CF3362"/>
    <w:rsid w:val="00D02C4A"/>
    <w:rsid w:val="00D200B0"/>
    <w:rsid w:val="00D451D7"/>
    <w:rsid w:val="00D52F9E"/>
    <w:rsid w:val="00D803A2"/>
    <w:rsid w:val="00D86E06"/>
    <w:rsid w:val="00DB7987"/>
    <w:rsid w:val="00DC3B6B"/>
    <w:rsid w:val="00DD55AC"/>
    <w:rsid w:val="00DD583A"/>
    <w:rsid w:val="00DE4573"/>
    <w:rsid w:val="00E04FA3"/>
    <w:rsid w:val="00E36C5B"/>
    <w:rsid w:val="00E3734B"/>
    <w:rsid w:val="00E60FEC"/>
    <w:rsid w:val="00ED5078"/>
    <w:rsid w:val="00EF6270"/>
    <w:rsid w:val="00F55E07"/>
    <w:rsid w:val="00F83B5D"/>
    <w:rsid w:val="00F91ECD"/>
    <w:rsid w:val="00F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220"/>
    <w:pPr>
      <w:keepNext/>
      <w:widowControl/>
      <w:autoSpaceDE/>
      <w:autoSpaceDN/>
      <w:adjustRightInd/>
      <w:outlineLvl w:val="0"/>
    </w:pPr>
    <w:rPr>
      <w:rFonts w:eastAsia="Times New Roman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1785A"/>
  </w:style>
  <w:style w:type="character" w:customStyle="1" w:styleId="a4">
    <w:name w:val="Текст концевой сноски Знак"/>
    <w:basedOn w:val="a0"/>
    <w:link w:val="a3"/>
    <w:uiPriority w:val="99"/>
    <w:semiHidden/>
    <w:rsid w:val="00C178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1785A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C1785A"/>
  </w:style>
  <w:style w:type="character" w:customStyle="1" w:styleId="a7">
    <w:name w:val="Текст сноски Знак"/>
    <w:basedOn w:val="a0"/>
    <w:link w:val="a6"/>
    <w:uiPriority w:val="99"/>
    <w:semiHidden/>
    <w:rsid w:val="00C178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1785A"/>
    <w:rPr>
      <w:vertAlign w:val="superscript"/>
    </w:rPr>
  </w:style>
  <w:style w:type="table" w:styleId="a9">
    <w:name w:val="Table Grid"/>
    <w:basedOn w:val="a1"/>
    <w:uiPriority w:val="59"/>
    <w:rsid w:val="004E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32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3D322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D16B2"/>
    <w:pPr>
      <w:ind w:left="720"/>
      <w:contextualSpacing/>
    </w:pPr>
  </w:style>
  <w:style w:type="character" w:customStyle="1" w:styleId="WW8Num2z0">
    <w:name w:val="WW8Num2z0"/>
    <w:rsid w:val="00940986"/>
    <w:rPr>
      <w:rFonts w:ascii="Symbol" w:hAnsi="Symbol" w:cs="OpenSymbol"/>
    </w:rPr>
  </w:style>
  <w:style w:type="character" w:styleId="ac">
    <w:name w:val="Hyperlink"/>
    <w:rsid w:val="00940986"/>
    <w:rPr>
      <w:color w:val="0000FF"/>
      <w:u w:val="single"/>
    </w:rPr>
  </w:style>
  <w:style w:type="character" w:styleId="ad">
    <w:name w:val="Strong"/>
    <w:uiPriority w:val="22"/>
    <w:qFormat/>
    <w:rsid w:val="00940986"/>
    <w:rPr>
      <w:b/>
      <w:bCs/>
    </w:rPr>
  </w:style>
  <w:style w:type="character" w:customStyle="1" w:styleId="apple-converted-space">
    <w:name w:val="apple-converted-space"/>
    <w:basedOn w:val="a0"/>
    <w:rsid w:val="0094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A4FB-1327-46CB-AF71-AABF6EF7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7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58</cp:revision>
  <dcterms:created xsi:type="dcterms:W3CDTF">2013-01-09T13:05:00Z</dcterms:created>
  <dcterms:modified xsi:type="dcterms:W3CDTF">2018-01-14T10:27:00Z</dcterms:modified>
</cp:coreProperties>
</file>