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9B" w:rsidRPr="001B606F" w:rsidRDefault="00F14B8A" w:rsidP="001B606F">
      <w:pPr>
        <w:tabs>
          <w:tab w:val="left" w:pos="13750"/>
        </w:tabs>
        <w:spacing w:after="0" w:line="240" w:lineRule="auto"/>
        <w:ind w:left="-284" w:right="142"/>
        <w:jc w:val="center"/>
        <w:rPr>
          <w:rFonts w:ascii="Times New Roman" w:hAnsi="Times New Roman"/>
          <w:b/>
          <w:bCs/>
          <w:sz w:val="26"/>
          <w:szCs w:val="26"/>
        </w:rPr>
      </w:pPr>
      <w:r>
        <w:rPr>
          <w:rFonts w:ascii="Times New Roman" w:hAnsi="Times New Roman"/>
          <w:b/>
          <w:sz w:val="26"/>
          <w:szCs w:val="26"/>
        </w:rPr>
        <w:t xml:space="preserve">Программа по предмету </w:t>
      </w:r>
      <w:r w:rsidR="001B606F" w:rsidRPr="001B606F">
        <w:rPr>
          <w:rFonts w:ascii="Times New Roman" w:hAnsi="Times New Roman"/>
          <w:b/>
          <w:sz w:val="26"/>
          <w:szCs w:val="26"/>
        </w:rPr>
        <w:t xml:space="preserve"> «Основы безопасности жизнедеятельности»</w:t>
      </w:r>
    </w:p>
    <w:p w:rsidR="00635880" w:rsidRDefault="00635880" w:rsidP="00635880">
      <w:pPr>
        <w:spacing w:before="180" w:line="360" w:lineRule="auto"/>
        <w:ind w:left="160"/>
        <w:contextualSpacing/>
        <w:rPr>
          <w:rFonts w:ascii="Times New Roman" w:hAnsi="Times New Roman"/>
          <w:sz w:val="28"/>
          <w:szCs w:val="28"/>
        </w:rPr>
      </w:pPr>
    </w:p>
    <w:p w:rsidR="00CC6954" w:rsidRPr="00CC6954" w:rsidRDefault="00CC6954" w:rsidP="00CC6954">
      <w:pPr>
        <w:spacing w:before="180" w:after="0" w:line="240" w:lineRule="auto"/>
        <w:ind w:firstLine="426"/>
        <w:contextualSpacing/>
        <w:jc w:val="both"/>
        <w:rPr>
          <w:rFonts w:ascii="Times New Roman" w:hAnsi="Times New Roman"/>
          <w:sz w:val="28"/>
          <w:szCs w:val="28"/>
        </w:rPr>
      </w:pPr>
      <w:r w:rsidRPr="00CC6954">
        <w:rPr>
          <w:rFonts w:ascii="Times New Roman" w:hAnsi="Times New Roman"/>
          <w:sz w:val="28"/>
          <w:szCs w:val="28"/>
        </w:rPr>
        <w:t>Общие цели изучения ОБЖ призваны способствовать:</w:t>
      </w:r>
    </w:p>
    <w:p w:rsidR="00CC6954" w:rsidRPr="00CC6954" w:rsidRDefault="00CC6954" w:rsidP="00CC6954">
      <w:pPr>
        <w:numPr>
          <w:ilvl w:val="0"/>
          <w:numId w:val="7"/>
        </w:numPr>
        <w:tabs>
          <w:tab w:val="clear" w:pos="432"/>
          <w:tab w:val="num" w:pos="0"/>
        </w:tabs>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 xml:space="preserve">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CC6954" w:rsidRPr="00CC6954" w:rsidRDefault="00CC6954" w:rsidP="00CC6954">
      <w:pPr>
        <w:numPr>
          <w:ilvl w:val="0"/>
          <w:numId w:val="7"/>
        </w:numPr>
        <w:tabs>
          <w:tab w:val="clear" w:pos="432"/>
          <w:tab w:val="num" w:pos="0"/>
        </w:tabs>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снижению отрицательного влияния человеческого фактора на безопасность личности, общества и государства;</w:t>
      </w:r>
    </w:p>
    <w:p w:rsidR="00CC6954" w:rsidRPr="00CC6954" w:rsidRDefault="00CC6954" w:rsidP="00CC6954">
      <w:pPr>
        <w:numPr>
          <w:ilvl w:val="0"/>
          <w:numId w:val="7"/>
        </w:numPr>
        <w:tabs>
          <w:tab w:val="clear" w:pos="432"/>
          <w:tab w:val="num" w:pos="0"/>
        </w:tabs>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 xml:space="preserve">формированию антитеррористического поведения, отрицательного отношения к приему </w:t>
      </w:r>
      <w:proofErr w:type="spellStart"/>
      <w:r w:rsidRPr="00CC6954">
        <w:rPr>
          <w:rFonts w:ascii="Times New Roman" w:hAnsi="Times New Roman"/>
          <w:sz w:val="28"/>
          <w:szCs w:val="28"/>
        </w:rPr>
        <w:t>психоактивных</w:t>
      </w:r>
      <w:proofErr w:type="spellEnd"/>
      <w:r w:rsidRPr="00CC6954">
        <w:rPr>
          <w:rFonts w:ascii="Times New Roman" w:hAnsi="Times New Roman"/>
          <w:sz w:val="28"/>
          <w:szCs w:val="28"/>
        </w:rPr>
        <w:t xml:space="preserve"> веществ, в том числе наркотиков;</w:t>
      </w:r>
    </w:p>
    <w:p w:rsidR="00CC6954" w:rsidRPr="00CC6954" w:rsidRDefault="00CC6954" w:rsidP="00CC6954">
      <w:pPr>
        <w:tabs>
          <w:tab w:val="num" w:pos="0"/>
        </w:tabs>
        <w:spacing w:before="180" w:after="0" w:line="240" w:lineRule="auto"/>
        <w:ind w:firstLine="426"/>
        <w:contextualSpacing/>
        <w:jc w:val="both"/>
        <w:rPr>
          <w:rFonts w:ascii="Times New Roman" w:hAnsi="Times New Roman"/>
          <w:sz w:val="28"/>
          <w:szCs w:val="28"/>
        </w:rPr>
      </w:pPr>
      <w:r w:rsidRPr="00CC6954">
        <w:rPr>
          <w:rFonts w:ascii="Times New Roman" w:hAnsi="Times New Roman"/>
          <w:sz w:val="28"/>
          <w:szCs w:val="28"/>
        </w:rPr>
        <w:t>обеспечению профилактики асоциального поведения учащихся.</w:t>
      </w:r>
    </w:p>
    <w:p w:rsidR="00CC6954" w:rsidRPr="00CC6954" w:rsidRDefault="00CC6954" w:rsidP="00CC6954">
      <w:pPr>
        <w:tabs>
          <w:tab w:val="num" w:pos="0"/>
        </w:tabs>
        <w:spacing w:before="180" w:after="0" w:line="240" w:lineRule="auto"/>
        <w:ind w:firstLine="426"/>
        <w:contextualSpacing/>
        <w:jc w:val="both"/>
        <w:rPr>
          <w:rFonts w:ascii="Times New Roman" w:hAnsi="Times New Roman"/>
          <w:sz w:val="28"/>
          <w:szCs w:val="28"/>
        </w:rPr>
      </w:pPr>
      <w:r w:rsidRPr="00CC6954">
        <w:rPr>
          <w:rFonts w:ascii="Times New Roman" w:hAnsi="Times New Roman"/>
          <w:sz w:val="28"/>
          <w:szCs w:val="28"/>
        </w:rPr>
        <w:t>Достижение этих целей обеспечивается решением таких учебных задач, как:</w:t>
      </w:r>
    </w:p>
    <w:p w:rsidR="00CC6954" w:rsidRPr="00CC6954" w:rsidRDefault="00CC6954" w:rsidP="00CC6954">
      <w:pPr>
        <w:numPr>
          <w:ilvl w:val="0"/>
          <w:numId w:val="7"/>
        </w:numPr>
        <w:tabs>
          <w:tab w:val="clear" w:pos="432"/>
          <w:tab w:val="num" w:pos="0"/>
        </w:tabs>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формирование у учащихся современного уровня культуры безопасности жизнедеятельности;</w:t>
      </w:r>
    </w:p>
    <w:p w:rsidR="00CC6954" w:rsidRPr="00CC6954" w:rsidRDefault="00CC6954" w:rsidP="00CC6954">
      <w:pPr>
        <w:numPr>
          <w:ilvl w:val="0"/>
          <w:numId w:val="7"/>
        </w:numPr>
        <w:tabs>
          <w:tab w:val="clear" w:pos="432"/>
          <w:tab w:val="num" w:pos="0"/>
        </w:tabs>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формирование индивидуальной системы здорового образа жизни;</w:t>
      </w:r>
    </w:p>
    <w:p w:rsidR="00CC6954" w:rsidRPr="00CC6954" w:rsidRDefault="00CC6954" w:rsidP="00CC6954">
      <w:pPr>
        <w:numPr>
          <w:ilvl w:val="0"/>
          <w:numId w:val="7"/>
        </w:numPr>
        <w:tabs>
          <w:tab w:val="clear" w:pos="432"/>
          <w:tab w:val="num" w:pos="0"/>
        </w:tabs>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 xml:space="preserve">воспитание антитеррористического поведения и отрицательного отношения к </w:t>
      </w:r>
      <w:proofErr w:type="spellStart"/>
      <w:r w:rsidRPr="00CC6954">
        <w:rPr>
          <w:rFonts w:ascii="Times New Roman" w:hAnsi="Times New Roman"/>
          <w:sz w:val="28"/>
          <w:szCs w:val="28"/>
        </w:rPr>
        <w:t>психоактивным</w:t>
      </w:r>
      <w:proofErr w:type="spellEnd"/>
      <w:r w:rsidRPr="00CC6954">
        <w:rPr>
          <w:rFonts w:ascii="Times New Roman" w:hAnsi="Times New Roman"/>
          <w:sz w:val="28"/>
          <w:szCs w:val="28"/>
        </w:rPr>
        <w:t xml:space="preserve"> веществам и асоциальному поведению.</w:t>
      </w:r>
    </w:p>
    <w:p w:rsidR="00CC6954" w:rsidRPr="00CC6954" w:rsidRDefault="00CC6954" w:rsidP="00CC6954">
      <w:pPr>
        <w:spacing w:before="180" w:after="0" w:line="240" w:lineRule="auto"/>
        <w:ind w:firstLine="426"/>
        <w:contextualSpacing/>
        <w:jc w:val="both"/>
        <w:rPr>
          <w:rFonts w:ascii="Times New Roman" w:hAnsi="Times New Roman"/>
          <w:sz w:val="28"/>
          <w:szCs w:val="28"/>
        </w:rPr>
      </w:pPr>
      <w:r w:rsidRPr="00CC6954">
        <w:rPr>
          <w:rFonts w:ascii="Times New Roman" w:hAnsi="Times New Roman"/>
          <w:i/>
          <w:sz w:val="28"/>
          <w:szCs w:val="28"/>
        </w:rPr>
        <w:t>Личностными</w:t>
      </w:r>
      <w:r w:rsidRPr="00CC6954">
        <w:rPr>
          <w:rFonts w:ascii="Times New Roman" w:hAnsi="Times New Roman"/>
          <w:sz w:val="28"/>
          <w:szCs w:val="28"/>
        </w:rPr>
        <w:t xml:space="preserve"> результатами обучения ОБЖ в основной школе являются:</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развитие личностных, в том числе духовных и физических, качеств, обеспечивающих защищенность жизненно важных интересов личности от</w:t>
      </w:r>
      <w:r w:rsidRPr="00CC6954">
        <w:rPr>
          <w:rFonts w:ascii="Times New Roman" w:hAnsi="Times New Roman"/>
          <w:sz w:val="28"/>
          <w:szCs w:val="28"/>
          <w:lang w:val="en-US"/>
        </w:rPr>
        <w:t> </w:t>
      </w:r>
      <w:r w:rsidRPr="00CC6954">
        <w:rPr>
          <w:rFonts w:ascii="Times New Roman" w:hAnsi="Times New Roman"/>
          <w:sz w:val="28"/>
          <w:szCs w:val="28"/>
        </w:rPr>
        <w:t xml:space="preserve"> внешних и внутренних угроз;</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формирование потребности соблюдать нормы здорового образа жизни, осознанно выполнять правила безопасности жизнедеятельности;</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CC6954" w:rsidRPr="00CC6954" w:rsidRDefault="00CC6954" w:rsidP="00CC6954">
      <w:pPr>
        <w:spacing w:before="180" w:after="0" w:line="240" w:lineRule="auto"/>
        <w:ind w:firstLine="426"/>
        <w:contextualSpacing/>
        <w:jc w:val="both"/>
        <w:rPr>
          <w:rFonts w:ascii="Times New Roman" w:hAnsi="Times New Roman"/>
          <w:sz w:val="28"/>
          <w:szCs w:val="28"/>
        </w:rPr>
      </w:pPr>
      <w:proofErr w:type="spellStart"/>
      <w:r w:rsidRPr="00CC6954">
        <w:rPr>
          <w:rFonts w:ascii="Times New Roman" w:hAnsi="Times New Roman"/>
          <w:i/>
          <w:sz w:val="28"/>
          <w:szCs w:val="28"/>
        </w:rPr>
        <w:t>Метапредметными</w:t>
      </w:r>
      <w:proofErr w:type="spellEnd"/>
      <w:r w:rsidRPr="00CC6954">
        <w:rPr>
          <w:rFonts w:ascii="Times New Roman" w:hAnsi="Times New Roman"/>
          <w:sz w:val="28"/>
          <w:szCs w:val="28"/>
        </w:rPr>
        <w:t xml:space="preserve"> результатами обучения основам безопасности жизнедеятельности в основной школе являются:</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lastRenderedPageBreak/>
        <w:t>освоение приемов действий в опасных и чрезвычайных ситуациях природного, техногенного и социального характера;</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формирование умений взаимодействовать с окружающими, выполнять</w:t>
      </w:r>
      <w:r w:rsidRPr="00CC6954">
        <w:rPr>
          <w:rFonts w:ascii="Times New Roman" w:hAnsi="Times New Roman"/>
          <w:sz w:val="28"/>
          <w:szCs w:val="28"/>
          <w:lang w:val="en-US"/>
        </w:rPr>
        <w:t> </w:t>
      </w:r>
      <w:r w:rsidRPr="00CC6954">
        <w:rPr>
          <w:rFonts w:ascii="Times New Roman" w:hAnsi="Times New Roman"/>
          <w:sz w:val="28"/>
          <w:szCs w:val="28"/>
        </w:rPr>
        <w:t xml:space="preserve"> различные социальные роли во время и при ликвидации последствий чрезвычайных ситуаций.</w:t>
      </w:r>
    </w:p>
    <w:p w:rsidR="00CC6954" w:rsidRPr="00CC6954" w:rsidRDefault="00CC6954" w:rsidP="00CC6954">
      <w:pPr>
        <w:spacing w:before="180" w:after="0" w:line="240" w:lineRule="auto"/>
        <w:ind w:firstLine="426"/>
        <w:contextualSpacing/>
        <w:jc w:val="both"/>
        <w:rPr>
          <w:rFonts w:ascii="Times New Roman" w:hAnsi="Times New Roman"/>
          <w:sz w:val="28"/>
          <w:szCs w:val="28"/>
        </w:rPr>
      </w:pPr>
      <w:r w:rsidRPr="00CC6954">
        <w:rPr>
          <w:rFonts w:ascii="Times New Roman" w:hAnsi="Times New Roman"/>
          <w:i/>
          <w:sz w:val="28"/>
          <w:szCs w:val="28"/>
        </w:rPr>
        <w:t>Предметными</w:t>
      </w:r>
      <w:r w:rsidRPr="00CC6954">
        <w:rPr>
          <w:rFonts w:ascii="Times New Roman" w:hAnsi="Times New Roman"/>
          <w:sz w:val="28"/>
          <w:szCs w:val="28"/>
        </w:rPr>
        <w:t xml:space="preserve"> результатами обучения ОБЖ в основной школе являются:</w:t>
      </w:r>
    </w:p>
    <w:p w:rsidR="00CC6954" w:rsidRPr="00CC6954" w:rsidRDefault="00CC6954" w:rsidP="00CC6954">
      <w:pPr>
        <w:numPr>
          <w:ilvl w:val="1"/>
          <w:numId w:val="7"/>
        </w:numPr>
        <w:tabs>
          <w:tab w:val="clear" w:pos="576"/>
          <w:tab w:val="num" w:pos="0"/>
        </w:tabs>
        <w:spacing w:before="180" w:after="0" w:line="240" w:lineRule="auto"/>
        <w:ind w:left="0" w:firstLine="426"/>
        <w:contextualSpacing/>
        <w:jc w:val="both"/>
        <w:rPr>
          <w:rFonts w:ascii="Times New Roman" w:hAnsi="Times New Roman"/>
          <w:sz w:val="28"/>
          <w:szCs w:val="28"/>
          <w:lang w:val="en-US"/>
        </w:rPr>
      </w:pPr>
      <w:r w:rsidRPr="00CC6954">
        <w:rPr>
          <w:rFonts w:ascii="Times New Roman" w:hAnsi="Times New Roman"/>
          <w:b/>
          <w:i/>
          <w:sz w:val="28"/>
          <w:szCs w:val="28"/>
          <w:lang w:val="en-US"/>
        </w:rPr>
        <w:t xml:space="preserve">В </w:t>
      </w:r>
      <w:proofErr w:type="spellStart"/>
      <w:r w:rsidRPr="00CC6954">
        <w:rPr>
          <w:rFonts w:ascii="Times New Roman" w:hAnsi="Times New Roman"/>
          <w:b/>
          <w:i/>
          <w:sz w:val="28"/>
          <w:szCs w:val="28"/>
          <w:lang w:val="en-US"/>
        </w:rPr>
        <w:t>познавательной</w:t>
      </w:r>
      <w:proofErr w:type="spellEnd"/>
      <w:r w:rsidRPr="00CC6954">
        <w:rPr>
          <w:rFonts w:ascii="Times New Roman" w:hAnsi="Times New Roman"/>
          <w:b/>
          <w:i/>
          <w:sz w:val="28"/>
          <w:szCs w:val="28"/>
          <w:lang w:val="en-US"/>
        </w:rPr>
        <w:t xml:space="preserve"> </w:t>
      </w:r>
      <w:proofErr w:type="spellStart"/>
      <w:r w:rsidRPr="00CC6954">
        <w:rPr>
          <w:rFonts w:ascii="Times New Roman" w:hAnsi="Times New Roman"/>
          <w:b/>
          <w:i/>
          <w:sz w:val="28"/>
          <w:szCs w:val="28"/>
          <w:lang w:val="en-US"/>
        </w:rPr>
        <w:t>сфере</w:t>
      </w:r>
      <w:proofErr w:type="spellEnd"/>
      <w:r w:rsidRPr="00CC6954">
        <w:rPr>
          <w:rFonts w:ascii="Times New Roman" w:hAnsi="Times New Roman"/>
          <w:sz w:val="28"/>
          <w:szCs w:val="28"/>
          <w:lang w:val="en-US"/>
        </w:rPr>
        <w:t>:</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proofErr w:type="gramStart"/>
      <w:r w:rsidRPr="00CC6954">
        <w:rPr>
          <w:rFonts w:ascii="Times New Roman" w:hAnsi="Times New Roman"/>
          <w:sz w:val="28"/>
          <w:szCs w:val="28"/>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CC6954" w:rsidRPr="00CC6954" w:rsidRDefault="00CC6954" w:rsidP="00CC6954">
      <w:pPr>
        <w:spacing w:before="180" w:after="0" w:line="240" w:lineRule="auto"/>
        <w:ind w:firstLine="426"/>
        <w:contextualSpacing/>
        <w:jc w:val="both"/>
        <w:rPr>
          <w:rFonts w:ascii="Times New Roman" w:hAnsi="Times New Roman"/>
          <w:sz w:val="28"/>
          <w:szCs w:val="28"/>
          <w:lang w:val="en-US"/>
        </w:rPr>
      </w:pPr>
      <w:r w:rsidRPr="00CC6954">
        <w:rPr>
          <w:rFonts w:ascii="Times New Roman" w:hAnsi="Times New Roman"/>
          <w:b/>
          <w:i/>
          <w:sz w:val="28"/>
          <w:szCs w:val="28"/>
          <w:lang w:val="en-US"/>
        </w:rPr>
        <w:t xml:space="preserve">В </w:t>
      </w:r>
      <w:proofErr w:type="spellStart"/>
      <w:r w:rsidRPr="00CC6954">
        <w:rPr>
          <w:rFonts w:ascii="Times New Roman" w:hAnsi="Times New Roman"/>
          <w:b/>
          <w:i/>
          <w:sz w:val="28"/>
          <w:szCs w:val="28"/>
          <w:lang w:val="en-US"/>
        </w:rPr>
        <w:t>ценностно-ориентационной</w:t>
      </w:r>
      <w:proofErr w:type="spellEnd"/>
      <w:r w:rsidRPr="00CC6954">
        <w:rPr>
          <w:rFonts w:ascii="Times New Roman" w:hAnsi="Times New Roman"/>
          <w:b/>
          <w:i/>
          <w:sz w:val="28"/>
          <w:szCs w:val="28"/>
          <w:lang w:val="en-US"/>
        </w:rPr>
        <w:t xml:space="preserve"> </w:t>
      </w:r>
      <w:proofErr w:type="spellStart"/>
      <w:r w:rsidRPr="00CC6954">
        <w:rPr>
          <w:rFonts w:ascii="Times New Roman" w:hAnsi="Times New Roman"/>
          <w:b/>
          <w:i/>
          <w:sz w:val="28"/>
          <w:szCs w:val="28"/>
          <w:lang w:val="en-US"/>
        </w:rPr>
        <w:t>сфере</w:t>
      </w:r>
      <w:proofErr w:type="spellEnd"/>
      <w:r w:rsidRPr="00CC6954">
        <w:rPr>
          <w:rFonts w:ascii="Times New Roman" w:hAnsi="Times New Roman"/>
          <w:sz w:val="28"/>
          <w:szCs w:val="28"/>
          <w:lang w:val="en-US"/>
        </w:rPr>
        <w:t>:</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CC6954" w:rsidRPr="00CC6954" w:rsidRDefault="00CC6954" w:rsidP="00CC6954">
      <w:pPr>
        <w:spacing w:before="180" w:after="0" w:line="240" w:lineRule="auto"/>
        <w:ind w:firstLine="426"/>
        <w:contextualSpacing/>
        <w:jc w:val="both"/>
        <w:rPr>
          <w:rFonts w:ascii="Times New Roman" w:hAnsi="Times New Roman"/>
          <w:sz w:val="28"/>
          <w:szCs w:val="28"/>
          <w:lang w:val="en-US"/>
        </w:rPr>
      </w:pPr>
      <w:r w:rsidRPr="00CC6954">
        <w:rPr>
          <w:rFonts w:ascii="Times New Roman" w:hAnsi="Times New Roman"/>
          <w:b/>
          <w:i/>
          <w:sz w:val="28"/>
          <w:szCs w:val="28"/>
          <w:lang w:val="en-US"/>
        </w:rPr>
        <w:t xml:space="preserve">В </w:t>
      </w:r>
      <w:proofErr w:type="spellStart"/>
      <w:r w:rsidRPr="00CC6954">
        <w:rPr>
          <w:rFonts w:ascii="Times New Roman" w:hAnsi="Times New Roman"/>
          <w:b/>
          <w:i/>
          <w:sz w:val="28"/>
          <w:szCs w:val="28"/>
          <w:lang w:val="en-US"/>
        </w:rPr>
        <w:t>коммуникативной</w:t>
      </w:r>
      <w:proofErr w:type="spellEnd"/>
      <w:r w:rsidRPr="00CC6954">
        <w:rPr>
          <w:rFonts w:ascii="Times New Roman" w:hAnsi="Times New Roman"/>
          <w:b/>
          <w:i/>
          <w:sz w:val="28"/>
          <w:szCs w:val="28"/>
          <w:lang w:val="en-US"/>
        </w:rPr>
        <w:t xml:space="preserve"> </w:t>
      </w:r>
      <w:proofErr w:type="spellStart"/>
      <w:r w:rsidRPr="00CC6954">
        <w:rPr>
          <w:rFonts w:ascii="Times New Roman" w:hAnsi="Times New Roman"/>
          <w:b/>
          <w:i/>
          <w:sz w:val="28"/>
          <w:szCs w:val="28"/>
          <w:lang w:val="en-US"/>
        </w:rPr>
        <w:t>сфере</w:t>
      </w:r>
      <w:proofErr w:type="spellEnd"/>
      <w:r w:rsidRPr="00CC6954">
        <w:rPr>
          <w:rFonts w:ascii="Times New Roman" w:hAnsi="Times New Roman"/>
          <w:sz w:val="28"/>
          <w:szCs w:val="28"/>
          <w:lang w:val="en-US"/>
        </w:rPr>
        <w:t>:</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CC6954" w:rsidRPr="00CC6954" w:rsidRDefault="00CC6954" w:rsidP="00CC6954">
      <w:pPr>
        <w:spacing w:before="180" w:after="0" w:line="240" w:lineRule="auto"/>
        <w:ind w:firstLine="426"/>
        <w:contextualSpacing/>
        <w:jc w:val="both"/>
        <w:rPr>
          <w:rFonts w:ascii="Times New Roman" w:hAnsi="Times New Roman"/>
          <w:sz w:val="28"/>
          <w:szCs w:val="28"/>
          <w:lang w:val="en-US"/>
        </w:rPr>
      </w:pPr>
      <w:r w:rsidRPr="00CC6954">
        <w:rPr>
          <w:rFonts w:ascii="Times New Roman" w:hAnsi="Times New Roman"/>
          <w:b/>
          <w:i/>
          <w:sz w:val="28"/>
          <w:szCs w:val="28"/>
          <w:lang w:val="en-US"/>
        </w:rPr>
        <w:t xml:space="preserve">В </w:t>
      </w:r>
      <w:proofErr w:type="spellStart"/>
      <w:r w:rsidRPr="00CC6954">
        <w:rPr>
          <w:rFonts w:ascii="Times New Roman" w:hAnsi="Times New Roman"/>
          <w:b/>
          <w:i/>
          <w:sz w:val="28"/>
          <w:szCs w:val="28"/>
          <w:lang w:val="en-US"/>
        </w:rPr>
        <w:t>эстетической</w:t>
      </w:r>
      <w:proofErr w:type="spellEnd"/>
      <w:r w:rsidRPr="00CC6954">
        <w:rPr>
          <w:rFonts w:ascii="Times New Roman" w:hAnsi="Times New Roman"/>
          <w:b/>
          <w:i/>
          <w:sz w:val="28"/>
          <w:szCs w:val="28"/>
          <w:lang w:val="en-US"/>
        </w:rPr>
        <w:t xml:space="preserve"> </w:t>
      </w:r>
      <w:proofErr w:type="spellStart"/>
      <w:r w:rsidRPr="00CC6954">
        <w:rPr>
          <w:rFonts w:ascii="Times New Roman" w:hAnsi="Times New Roman"/>
          <w:b/>
          <w:i/>
          <w:sz w:val="28"/>
          <w:szCs w:val="28"/>
          <w:lang w:val="en-US"/>
        </w:rPr>
        <w:t>сфере</w:t>
      </w:r>
      <w:proofErr w:type="spellEnd"/>
      <w:r w:rsidRPr="00CC6954">
        <w:rPr>
          <w:rFonts w:ascii="Times New Roman" w:hAnsi="Times New Roman"/>
          <w:sz w:val="28"/>
          <w:szCs w:val="28"/>
          <w:lang w:val="en-US"/>
        </w:rPr>
        <w:t>:</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умение оценивать с эстетической (художественной) точки зрения красоту окружающего мира; умение сохранять его.</w:t>
      </w:r>
    </w:p>
    <w:p w:rsidR="00CC6954" w:rsidRPr="00CC6954" w:rsidRDefault="00CC6954" w:rsidP="00CC6954">
      <w:pPr>
        <w:spacing w:before="180" w:after="0" w:line="240" w:lineRule="auto"/>
        <w:ind w:firstLine="426"/>
        <w:contextualSpacing/>
        <w:jc w:val="both"/>
        <w:rPr>
          <w:rFonts w:ascii="Times New Roman" w:hAnsi="Times New Roman"/>
          <w:sz w:val="28"/>
          <w:szCs w:val="28"/>
          <w:lang w:val="en-US"/>
        </w:rPr>
      </w:pPr>
      <w:r w:rsidRPr="00CC6954">
        <w:rPr>
          <w:rFonts w:ascii="Times New Roman" w:hAnsi="Times New Roman"/>
          <w:sz w:val="28"/>
          <w:szCs w:val="28"/>
          <w:lang w:val="en-US"/>
        </w:rPr>
        <w:t xml:space="preserve">5. </w:t>
      </w:r>
      <w:r w:rsidRPr="00CC6954">
        <w:rPr>
          <w:rFonts w:ascii="Times New Roman" w:hAnsi="Times New Roman"/>
          <w:b/>
          <w:i/>
          <w:sz w:val="28"/>
          <w:szCs w:val="28"/>
          <w:lang w:val="en-US"/>
        </w:rPr>
        <w:t xml:space="preserve">В </w:t>
      </w:r>
      <w:proofErr w:type="spellStart"/>
      <w:r w:rsidRPr="00CC6954">
        <w:rPr>
          <w:rFonts w:ascii="Times New Roman" w:hAnsi="Times New Roman"/>
          <w:b/>
          <w:i/>
          <w:sz w:val="28"/>
          <w:szCs w:val="28"/>
          <w:lang w:val="en-US"/>
        </w:rPr>
        <w:t>трудовой</w:t>
      </w:r>
      <w:proofErr w:type="spellEnd"/>
      <w:r w:rsidRPr="00CC6954">
        <w:rPr>
          <w:rFonts w:ascii="Times New Roman" w:hAnsi="Times New Roman"/>
          <w:b/>
          <w:i/>
          <w:sz w:val="28"/>
          <w:szCs w:val="28"/>
          <w:lang w:val="en-US"/>
        </w:rPr>
        <w:t xml:space="preserve"> </w:t>
      </w:r>
      <w:proofErr w:type="spellStart"/>
      <w:r w:rsidRPr="00CC6954">
        <w:rPr>
          <w:rFonts w:ascii="Times New Roman" w:hAnsi="Times New Roman"/>
          <w:b/>
          <w:i/>
          <w:sz w:val="28"/>
          <w:szCs w:val="28"/>
          <w:lang w:val="en-US"/>
        </w:rPr>
        <w:t>сфере</w:t>
      </w:r>
      <w:proofErr w:type="spellEnd"/>
      <w:r w:rsidRPr="00CC6954">
        <w:rPr>
          <w:rFonts w:ascii="Times New Roman" w:hAnsi="Times New Roman"/>
          <w:sz w:val="28"/>
          <w:szCs w:val="28"/>
          <w:lang w:val="en-US"/>
        </w:rPr>
        <w:t>:</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умения оказывать первую медицинскую помощь.</w:t>
      </w:r>
    </w:p>
    <w:p w:rsidR="00CC6954" w:rsidRPr="00CC6954" w:rsidRDefault="00CC6954" w:rsidP="00CC6954">
      <w:pPr>
        <w:spacing w:before="180" w:after="0" w:line="240" w:lineRule="auto"/>
        <w:ind w:firstLine="426"/>
        <w:contextualSpacing/>
        <w:jc w:val="both"/>
        <w:rPr>
          <w:rFonts w:ascii="Times New Roman" w:hAnsi="Times New Roman"/>
          <w:sz w:val="28"/>
          <w:szCs w:val="28"/>
          <w:lang w:val="en-US"/>
        </w:rPr>
      </w:pPr>
      <w:r w:rsidRPr="00CC6954">
        <w:rPr>
          <w:rFonts w:ascii="Times New Roman" w:hAnsi="Times New Roman"/>
          <w:b/>
          <w:i/>
          <w:sz w:val="28"/>
          <w:szCs w:val="28"/>
          <w:lang w:val="en-US"/>
        </w:rPr>
        <w:t xml:space="preserve">В </w:t>
      </w:r>
      <w:proofErr w:type="spellStart"/>
      <w:r w:rsidRPr="00CC6954">
        <w:rPr>
          <w:rFonts w:ascii="Times New Roman" w:hAnsi="Times New Roman"/>
          <w:b/>
          <w:i/>
          <w:sz w:val="28"/>
          <w:szCs w:val="28"/>
          <w:lang w:val="en-US"/>
        </w:rPr>
        <w:t>сфере</w:t>
      </w:r>
      <w:proofErr w:type="spellEnd"/>
      <w:r w:rsidRPr="00CC6954">
        <w:rPr>
          <w:rFonts w:ascii="Times New Roman" w:hAnsi="Times New Roman"/>
          <w:b/>
          <w:i/>
          <w:sz w:val="28"/>
          <w:szCs w:val="28"/>
          <w:lang w:val="en-US"/>
        </w:rPr>
        <w:t xml:space="preserve"> </w:t>
      </w:r>
      <w:proofErr w:type="spellStart"/>
      <w:r w:rsidRPr="00CC6954">
        <w:rPr>
          <w:rFonts w:ascii="Times New Roman" w:hAnsi="Times New Roman"/>
          <w:b/>
          <w:i/>
          <w:sz w:val="28"/>
          <w:szCs w:val="28"/>
          <w:lang w:val="en-US"/>
        </w:rPr>
        <w:t>физической</w:t>
      </w:r>
      <w:proofErr w:type="spellEnd"/>
      <w:r w:rsidRPr="00CC6954">
        <w:rPr>
          <w:rFonts w:ascii="Times New Roman" w:hAnsi="Times New Roman"/>
          <w:b/>
          <w:i/>
          <w:sz w:val="28"/>
          <w:szCs w:val="28"/>
          <w:lang w:val="en-US"/>
        </w:rPr>
        <w:t xml:space="preserve"> </w:t>
      </w:r>
      <w:proofErr w:type="spellStart"/>
      <w:r w:rsidRPr="00CC6954">
        <w:rPr>
          <w:rFonts w:ascii="Times New Roman" w:hAnsi="Times New Roman"/>
          <w:b/>
          <w:i/>
          <w:sz w:val="28"/>
          <w:szCs w:val="28"/>
          <w:lang w:val="en-US"/>
        </w:rPr>
        <w:t>культуры</w:t>
      </w:r>
      <w:proofErr w:type="spellEnd"/>
      <w:r w:rsidRPr="00CC6954">
        <w:rPr>
          <w:rFonts w:ascii="Times New Roman" w:hAnsi="Times New Roman"/>
          <w:sz w:val="28"/>
          <w:szCs w:val="28"/>
          <w:lang w:val="en-US"/>
        </w:rPr>
        <w:t>:</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формирование установки на здоровый образ жизни;</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CC6954" w:rsidRPr="00CC6954" w:rsidRDefault="00CC6954" w:rsidP="00CC6954">
      <w:pPr>
        <w:numPr>
          <w:ilvl w:val="0"/>
          <w:numId w:val="7"/>
        </w:numPr>
        <w:spacing w:before="180" w:after="0" w:line="240" w:lineRule="auto"/>
        <w:ind w:left="0" w:firstLine="426"/>
        <w:contextualSpacing/>
        <w:jc w:val="both"/>
        <w:rPr>
          <w:rFonts w:ascii="Times New Roman" w:hAnsi="Times New Roman"/>
          <w:sz w:val="28"/>
          <w:szCs w:val="28"/>
        </w:rPr>
      </w:pPr>
      <w:r w:rsidRPr="00CC6954">
        <w:rPr>
          <w:rFonts w:ascii="Times New Roman" w:hAnsi="Times New Roman"/>
          <w:sz w:val="28"/>
          <w:szCs w:val="28"/>
        </w:rPr>
        <w:t>умение оказывать первую медицинскую помощь при занятиях физической культурой и спортом.</w:t>
      </w:r>
    </w:p>
    <w:p w:rsidR="00F14B8A" w:rsidRDefault="00F14B8A" w:rsidP="00CC6954">
      <w:pPr>
        <w:spacing w:before="180" w:after="0" w:line="240" w:lineRule="auto"/>
        <w:ind w:firstLine="426"/>
        <w:contextualSpacing/>
        <w:jc w:val="both"/>
        <w:rPr>
          <w:rFonts w:ascii="Times New Roman" w:hAnsi="Times New Roman"/>
          <w:sz w:val="28"/>
          <w:szCs w:val="28"/>
        </w:rPr>
      </w:pPr>
      <w:r>
        <w:rPr>
          <w:rFonts w:ascii="Times New Roman" w:hAnsi="Times New Roman"/>
          <w:sz w:val="28"/>
          <w:szCs w:val="28"/>
        </w:rPr>
        <w:t>Содержание программы</w:t>
      </w:r>
    </w:p>
    <w:p w:rsidR="00F14B8A" w:rsidRPr="00F14B8A" w:rsidRDefault="00F14B8A" w:rsidP="00CC6954">
      <w:pPr>
        <w:spacing w:before="180" w:after="0" w:line="240" w:lineRule="auto"/>
        <w:ind w:firstLine="426"/>
        <w:contextualSpacing/>
        <w:jc w:val="both"/>
        <w:rPr>
          <w:rFonts w:ascii="Times New Roman" w:hAnsi="Times New Roman"/>
          <w:b/>
          <w:bCs/>
          <w:sz w:val="28"/>
          <w:szCs w:val="28"/>
        </w:rPr>
      </w:pPr>
      <w:r w:rsidRPr="00F14B8A">
        <w:rPr>
          <w:rFonts w:ascii="Times New Roman" w:hAnsi="Times New Roman"/>
          <w:b/>
          <w:bCs/>
          <w:sz w:val="28"/>
          <w:szCs w:val="28"/>
        </w:rPr>
        <w:t>Основы безопасности личности, общества и государства</w:t>
      </w:r>
    </w:p>
    <w:p w:rsidR="00F14B8A" w:rsidRPr="00F14B8A" w:rsidRDefault="00F14B8A" w:rsidP="00CC6954">
      <w:pPr>
        <w:spacing w:before="180" w:after="0" w:line="240" w:lineRule="auto"/>
        <w:ind w:firstLine="426"/>
        <w:contextualSpacing/>
        <w:jc w:val="both"/>
        <w:rPr>
          <w:rFonts w:ascii="Times New Roman" w:hAnsi="Times New Roman"/>
          <w:b/>
          <w:bCs/>
          <w:sz w:val="28"/>
          <w:szCs w:val="28"/>
        </w:rPr>
      </w:pPr>
      <w:r w:rsidRPr="00F14B8A">
        <w:rPr>
          <w:rFonts w:ascii="Times New Roman" w:hAnsi="Times New Roman"/>
          <w:b/>
          <w:bCs/>
          <w:sz w:val="28"/>
          <w:szCs w:val="28"/>
        </w:rPr>
        <w:lastRenderedPageBreak/>
        <w:t xml:space="preserve">Основы комплексной безопасности </w:t>
      </w:r>
    </w:p>
    <w:p w:rsidR="00F14B8A" w:rsidRPr="00F14B8A" w:rsidRDefault="00F14B8A" w:rsidP="00CC6954">
      <w:pPr>
        <w:spacing w:before="180" w:after="0" w:line="240" w:lineRule="auto"/>
        <w:ind w:firstLine="426"/>
        <w:contextualSpacing/>
        <w:jc w:val="both"/>
        <w:rPr>
          <w:rFonts w:ascii="Times New Roman" w:hAnsi="Times New Roman"/>
          <w:sz w:val="28"/>
          <w:szCs w:val="28"/>
        </w:rPr>
      </w:pPr>
      <w:r w:rsidRPr="00F14B8A">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F14B8A">
        <w:rPr>
          <w:rFonts w:ascii="Times New Roman" w:hAnsi="Times New Roman"/>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F14B8A">
        <w:rPr>
          <w:rFonts w:ascii="Times New Roman" w:hAnsi="Times New Roman"/>
          <w:sz w:val="28"/>
          <w:szCs w:val="28"/>
        </w:rPr>
        <w:t xml:space="preserve"> Элементарные способы самозащиты. Информационная безопасность подростка.</w:t>
      </w:r>
    </w:p>
    <w:p w:rsidR="00F14B8A" w:rsidRPr="00F14B8A" w:rsidRDefault="00F14B8A" w:rsidP="00CC6954">
      <w:pPr>
        <w:spacing w:before="180" w:after="0" w:line="240" w:lineRule="auto"/>
        <w:ind w:firstLine="426"/>
        <w:contextualSpacing/>
        <w:jc w:val="both"/>
        <w:rPr>
          <w:rFonts w:ascii="Times New Roman" w:hAnsi="Times New Roman"/>
          <w:b/>
          <w:bCs/>
          <w:sz w:val="28"/>
          <w:szCs w:val="28"/>
        </w:rPr>
      </w:pPr>
      <w:r w:rsidRPr="00F14B8A">
        <w:rPr>
          <w:rFonts w:ascii="Times New Roman" w:hAnsi="Times New Roman"/>
          <w:b/>
          <w:bCs/>
          <w:sz w:val="28"/>
          <w:szCs w:val="28"/>
        </w:rPr>
        <w:t>Защита населения Российской Федерации от чрезвычайных ситуаций</w:t>
      </w:r>
    </w:p>
    <w:p w:rsidR="00F14B8A" w:rsidRPr="00F14B8A" w:rsidRDefault="00F14B8A" w:rsidP="00CC6954">
      <w:pPr>
        <w:spacing w:before="180" w:after="0" w:line="240" w:lineRule="auto"/>
        <w:ind w:firstLine="426"/>
        <w:contextualSpacing/>
        <w:jc w:val="both"/>
        <w:rPr>
          <w:rFonts w:ascii="Times New Roman" w:hAnsi="Times New Roman"/>
          <w:sz w:val="28"/>
          <w:szCs w:val="28"/>
        </w:rPr>
      </w:pPr>
      <w:proofErr w:type="gramStart"/>
      <w:r w:rsidRPr="00F14B8A">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F14B8A">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4B8A" w:rsidRPr="00F14B8A" w:rsidRDefault="00F14B8A" w:rsidP="00CC6954">
      <w:pPr>
        <w:spacing w:before="180" w:after="0" w:line="240" w:lineRule="auto"/>
        <w:ind w:firstLine="426"/>
        <w:contextualSpacing/>
        <w:jc w:val="both"/>
        <w:rPr>
          <w:rFonts w:ascii="Times New Roman" w:hAnsi="Times New Roman"/>
          <w:b/>
          <w:bCs/>
          <w:sz w:val="28"/>
          <w:szCs w:val="28"/>
        </w:rPr>
      </w:pPr>
      <w:r w:rsidRPr="00F14B8A">
        <w:rPr>
          <w:rFonts w:ascii="Times New Roman" w:hAnsi="Times New Roman"/>
          <w:b/>
          <w:bCs/>
          <w:sz w:val="28"/>
          <w:szCs w:val="28"/>
        </w:rPr>
        <w:t xml:space="preserve">Основы противодействия терроризму, экстремизму и </w:t>
      </w:r>
      <w:proofErr w:type="spellStart"/>
      <w:r w:rsidRPr="00F14B8A">
        <w:rPr>
          <w:rFonts w:ascii="Times New Roman" w:hAnsi="Times New Roman"/>
          <w:b/>
          <w:bCs/>
          <w:sz w:val="28"/>
          <w:szCs w:val="28"/>
        </w:rPr>
        <w:t>наркотизму</w:t>
      </w:r>
      <w:proofErr w:type="spellEnd"/>
      <w:r w:rsidRPr="00F14B8A">
        <w:rPr>
          <w:rFonts w:ascii="Times New Roman" w:hAnsi="Times New Roman"/>
          <w:b/>
          <w:bCs/>
          <w:sz w:val="28"/>
          <w:szCs w:val="28"/>
        </w:rPr>
        <w:t xml:space="preserve"> в Российской Федерации</w:t>
      </w:r>
    </w:p>
    <w:p w:rsidR="00F14B8A" w:rsidRPr="00F14B8A" w:rsidRDefault="00F14B8A" w:rsidP="00CC6954">
      <w:pPr>
        <w:spacing w:before="180" w:after="0" w:line="240" w:lineRule="auto"/>
        <w:ind w:firstLine="426"/>
        <w:contextualSpacing/>
        <w:jc w:val="both"/>
        <w:rPr>
          <w:rFonts w:ascii="Times New Roman" w:hAnsi="Times New Roman"/>
          <w:sz w:val="28"/>
          <w:szCs w:val="28"/>
        </w:rPr>
      </w:pPr>
      <w:r w:rsidRPr="00F14B8A">
        <w:rPr>
          <w:rFonts w:ascii="Times New Roman" w:hAnsi="Times New Roman"/>
          <w:sz w:val="28"/>
          <w:szCs w:val="28"/>
        </w:rPr>
        <w:t xml:space="preserve">Терроризм, экстремизм, </w:t>
      </w:r>
      <w:proofErr w:type="spellStart"/>
      <w:r w:rsidRPr="00F14B8A">
        <w:rPr>
          <w:rFonts w:ascii="Times New Roman" w:hAnsi="Times New Roman"/>
          <w:sz w:val="28"/>
          <w:szCs w:val="28"/>
        </w:rPr>
        <w:t>наркотизм</w:t>
      </w:r>
      <w:proofErr w:type="spellEnd"/>
      <w:r w:rsidRPr="00F14B8A">
        <w:rPr>
          <w:rFonts w:ascii="Times New Roman" w:hAnsi="Times New Roman"/>
          <w:sz w:val="28"/>
          <w:szCs w:val="28"/>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4B8A" w:rsidRPr="00F14B8A" w:rsidRDefault="00F14B8A" w:rsidP="00CC6954">
      <w:pPr>
        <w:spacing w:before="180" w:after="0" w:line="240" w:lineRule="auto"/>
        <w:ind w:firstLine="426"/>
        <w:contextualSpacing/>
        <w:jc w:val="both"/>
        <w:rPr>
          <w:rFonts w:ascii="Times New Roman" w:hAnsi="Times New Roman"/>
          <w:b/>
          <w:bCs/>
          <w:sz w:val="28"/>
          <w:szCs w:val="28"/>
        </w:rPr>
      </w:pPr>
      <w:r w:rsidRPr="00F14B8A">
        <w:rPr>
          <w:rFonts w:ascii="Times New Roman" w:hAnsi="Times New Roman"/>
          <w:b/>
          <w:bCs/>
          <w:sz w:val="28"/>
          <w:szCs w:val="28"/>
        </w:rPr>
        <w:t>Основы медицинских знаний и здорового образа жизни</w:t>
      </w:r>
    </w:p>
    <w:p w:rsidR="00F14B8A" w:rsidRPr="00F14B8A" w:rsidRDefault="00F14B8A" w:rsidP="00CC6954">
      <w:pPr>
        <w:spacing w:before="180" w:after="0" w:line="240" w:lineRule="auto"/>
        <w:ind w:firstLine="426"/>
        <w:contextualSpacing/>
        <w:jc w:val="both"/>
        <w:rPr>
          <w:rFonts w:ascii="Times New Roman" w:hAnsi="Times New Roman"/>
          <w:b/>
          <w:bCs/>
          <w:sz w:val="28"/>
          <w:szCs w:val="28"/>
        </w:rPr>
      </w:pPr>
      <w:r w:rsidRPr="00F14B8A">
        <w:rPr>
          <w:rFonts w:ascii="Times New Roman" w:hAnsi="Times New Roman"/>
          <w:b/>
          <w:bCs/>
          <w:sz w:val="28"/>
          <w:szCs w:val="28"/>
        </w:rPr>
        <w:t>Основы здорового образа жизни.</w:t>
      </w:r>
      <w:r w:rsidRPr="00F14B8A">
        <w:rPr>
          <w:rFonts w:ascii="Times New Roman" w:hAnsi="Times New Roman"/>
          <w:sz w:val="28"/>
          <w:szCs w:val="28"/>
        </w:rPr>
        <w:t xml:space="preserve">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F14B8A">
        <w:rPr>
          <w:rFonts w:ascii="Times New Roman" w:hAnsi="Times New Roman"/>
          <w:sz w:val="28"/>
          <w:szCs w:val="28"/>
        </w:rPr>
        <w:t>игромания</w:t>
      </w:r>
      <w:proofErr w:type="spellEnd"/>
      <w:r w:rsidRPr="00F14B8A">
        <w:rPr>
          <w:rFonts w:ascii="Times New Roman" w:hAnsi="Times New Roman"/>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F14B8A" w:rsidRPr="00F14B8A" w:rsidRDefault="00F14B8A" w:rsidP="00CC6954">
      <w:pPr>
        <w:spacing w:before="180" w:after="0" w:line="240" w:lineRule="auto"/>
        <w:ind w:firstLine="426"/>
        <w:contextualSpacing/>
        <w:jc w:val="both"/>
        <w:rPr>
          <w:rFonts w:ascii="Times New Roman" w:hAnsi="Times New Roman"/>
          <w:b/>
          <w:bCs/>
          <w:sz w:val="28"/>
          <w:szCs w:val="28"/>
        </w:rPr>
      </w:pPr>
      <w:r w:rsidRPr="00F14B8A">
        <w:rPr>
          <w:rFonts w:ascii="Times New Roman" w:hAnsi="Times New Roman"/>
          <w:b/>
          <w:bCs/>
          <w:sz w:val="28"/>
          <w:szCs w:val="28"/>
        </w:rPr>
        <w:lastRenderedPageBreak/>
        <w:t>Основы медицинских знаний и оказание первой помощи</w:t>
      </w:r>
      <w:r w:rsidRPr="00F14B8A">
        <w:rPr>
          <w:rFonts w:ascii="Times New Roman" w:hAnsi="Times New Roman"/>
          <w:sz w:val="28"/>
          <w:szCs w:val="28"/>
        </w:rPr>
        <w:t>.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bookmarkStart w:id="0" w:name="_Toc406059051"/>
      <w:bookmarkStart w:id="1" w:name="_Toc409691731"/>
      <w:bookmarkStart w:id="2" w:name="_Toc410654073"/>
      <w:bookmarkStart w:id="3" w:name="_Toc414553275"/>
      <w:bookmarkEnd w:id="0"/>
      <w:bookmarkEnd w:id="1"/>
      <w:bookmarkEnd w:id="2"/>
      <w:bookmarkEnd w:id="3"/>
    </w:p>
    <w:p w:rsidR="00F14B8A" w:rsidRDefault="00F14B8A" w:rsidP="00F14B8A">
      <w:pPr>
        <w:spacing w:before="180" w:after="0" w:line="360" w:lineRule="auto"/>
        <w:ind w:left="160"/>
        <w:contextualSpacing/>
        <w:rPr>
          <w:rFonts w:ascii="Times New Roman" w:hAnsi="Times New Roman"/>
          <w:sz w:val="28"/>
          <w:szCs w:val="28"/>
        </w:rPr>
      </w:pPr>
    </w:p>
    <w:p w:rsidR="00F14B8A" w:rsidRPr="00635880" w:rsidRDefault="00F14B8A" w:rsidP="00635880">
      <w:pPr>
        <w:spacing w:before="180" w:line="360" w:lineRule="auto"/>
        <w:ind w:left="160"/>
        <w:contextualSpacing/>
        <w:rPr>
          <w:rFonts w:ascii="Times New Roman" w:hAnsi="Times New Roman"/>
          <w:sz w:val="28"/>
          <w:szCs w:val="28"/>
        </w:rPr>
      </w:pPr>
    </w:p>
    <w:p w:rsidR="00635880" w:rsidRDefault="00635880" w:rsidP="00635880">
      <w:pPr>
        <w:widowControl w:val="0"/>
        <w:shd w:val="clear" w:color="auto" w:fill="FFFFFF"/>
        <w:tabs>
          <w:tab w:val="left" w:pos="518"/>
        </w:tabs>
        <w:autoSpaceDE w:val="0"/>
        <w:spacing w:after="0" w:line="240" w:lineRule="auto"/>
        <w:jc w:val="center"/>
        <w:rPr>
          <w:rFonts w:ascii="Times New Roman" w:hAnsi="Times New Roman"/>
          <w:color w:val="000000"/>
          <w:sz w:val="26"/>
          <w:szCs w:val="26"/>
        </w:rPr>
        <w:sectPr w:rsidR="00635880" w:rsidSect="00F135D3">
          <w:pgSz w:w="11906" w:h="16838"/>
          <w:pgMar w:top="851" w:right="424" w:bottom="851" w:left="1134" w:header="709" w:footer="709" w:gutter="0"/>
          <w:cols w:space="708"/>
          <w:docGrid w:linePitch="360"/>
        </w:sectPr>
      </w:pPr>
    </w:p>
    <w:p w:rsidR="00635880" w:rsidRPr="00FB7348" w:rsidRDefault="00635880" w:rsidP="00635880">
      <w:pPr>
        <w:widowControl w:val="0"/>
        <w:shd w:val="clear" w:color="auto" w:fill="FFFFFF"/>
        <w:tabs>
          <w:tab w:val="left" w:pos="518"/>
        </w:tabs>
        <w:autoSpaceDE w:val="0"/>
        <w:spacing w:after="0" w:line="240" w:lineRule="auto"/>
        <w:jc w:val="right"/>
        <w:rPr>
          <w:rFonts w:ascii="Times New Roman" w:hAnsi="Times New Roman"/>
          <w:sz w:val="26"/>
          <w:szCs w:val="20"/>
        </w:rPr>
      </w:pPr>
      <w:r w:rsidRPr="00FB7348">
        <w:rPr>
          <w:rFonts w:ascii="Times New Roman" w:hAnsi="Times New Roman"/>
          <w:sz w:val="26"/>
          <w:szCs w:val="20"/>
        </w:rPr>
        <w:lastRenderedPageBreak/>
        <w:t xml:space="preserve">Приложение </w:t>
      </w:r>
      <w:r>
        <w:rPr>
          <w:rFonts w:ascii="Times New Roman" w:hAnsi="Times New Roman"/>
          <w:sz w:val="26"/>
          <w:szCs w:val="20"/>
        </w:rPr>
        <w:t>4</w:t>
      </w:r>
    </w:p>
    <w:p w:rsidR="00635880" w:rsidRPr="00EF51F2" w:rsidRDefault="00635880" w:rsidP="00635880">
      <w:pPr>
        <w:widowControl w:val="0"/>
        <w:shd w:val="clear" w:color="auto" w:fill="FFFFFF"/>
        <w:tabs>
          <w:tab w:val="left" w:pos="518"/>
        </w:tabs>
        <w:autoSpaceDE w:val="0"/>
        <w:spacing w:after="0" w:line="240" w:lineRule="auto"/>
        <w:jc w:val="center"/>
        <w:rPr>
          <w:rFonts w:ascii="Times New Roman" w:hAnsi="Times New Roman"/>
          <w:sz w:val="20"/>
          <w:szCs w:val="20"/>
        </w:rPr>
      </w:pPr>
      <w:r w:rsidRPr="00EF51F2">
        <w:rPr>
          <w:rFonts w:ascii="Times New Roman" w:hAnsi="Times New Roman"/>
          <w:sz w:val="26"/>
          <w:szCs w:val="26"/>
        </w:rPr>
        <w:t xml:space="preserve">Карта оценки рабочих программ </w:t>
      </w:r>
    </w:p>
    <w:p w:rsidR="00635880" w:rsidRPr="00EF51F2" w:rsidRDefault="00635880" w:rsidP="00635880">
      <w:pPr>
        <w:widowControl w:val="0"/>
        <w:shd w:val="clear" w:color="auto" w:fill="FFFFFF"/>
        <w:tabs>
          <w:tab w:val="left" w:pos="518"/>
        </w:tabs>
        <w:autoSpaceDE w:val="0"/>
        <w:spacing w:after="0" w:line="240" w:lineRule="auto"/>
        <w:jc w:val="center"/>
        <w:rPr>
          <w:rFonts w:ascii="Times New Roman" w:hAnsi="Times New Roman"/>
          <w:sz w:val="26"/>
          <w:szCs w:val="26"/>
        </w:rPr>
      </w:pPr>
    </w:p>
    <w:tbl>
      <w:tblPr>
        <w:tblW w:w="10207" w:type="dxa"/>
        <w:tblInd w:w="-176" w:type="dxa"/>
        <w:tblLayout w:type="fixed"/>
        <w:tblLook w:val="04A0"/>
      </w:tblPr>
      <w:tblGrid>
        <w:gridCol w:w="798"/>
        <w:gridCol w:w="3115"/>
        <w:gridCol w:w="1922"/>
        <w:gridCol w:w="2201"/>
        <w:gridCol w:w="2171"/>
      </w:tblGrid>
      <w:tr w:rsidR="00635880" w:rsidRPr="00EF51F2" w:rsidTr="008B43D0">
        <w:trPr>
          <w:cantSplit/>
          <w:trHeight w:val="144"/>
        </w:trPr>
        <w:tc>
          <w:tcPr>
            <w:tcW w:w="798" w:type="dxa"/>
            <w:tcBorders>
              <w:top w:val="single" w:sz="4" w:space="0" w:color="000000"/>
              <w:left w:val="single" w:sz="4" w:space="0" w:color="000000"/>
              <w:bottom w:val="single" w:sz="4" w:space="0" w:color="000000"/>
              <w:right w:val="nil"/>
            </w:tcBorders>
            <w:vAlign w:val="center"/>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w:t>
            </w:r>
          </w:p>
        </w:tc>
        <w:tc>
          <w:tcPr>
            <w:tcW w:w="3115" w:type="dxa"/>
            <w:tcBorders>
              <w:top w:val="single" w:sz="4" w:space="0" w:color="000000"/>
              <w:left w:val="single" w:sz="4" w:space="0" w:color="000000"/>
              <w:bottom w:val="single" w:sz="4" w:space="0" w:color="000000"/>
              <w:right w:val="nil"/>
            </w:tcBorders>
            <w:vAlign w:val="center"/>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cs="Calibri"/>
                <w:sz w:val="26"/>
                <w:szCs w:val="26"/>
                <w:lang w:eastAsia="ar-SA"/>
              </w:rPr>
              <w:t>Критерии анализа</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cs="Calibri"/>
                <w:sz w:val="26"/>
                <w:szCs w:val="26"/>
                <w:lang w:eastAsia="ar-SA"/>
              </w:rPr>
              <w:t>Количество баллов по критерию</w:t>
            </w:r>
          </w:p>
          <w:p w:rsidR="00635880" w:rsidRPr="00EF51F2" w:rsidRDefault="00635880" w:rsidP="008B43D0">
            <w:pPr>
              <w:suppressAutoHyphens/>
              <w:spacing w:after="0" w:line="240" w:lineRule="auto"/>
              <w:jc w:val="center"/>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cs="Calibri"/>
                <w:sz w:val="26"/>
                <w:szCs w:val="26"/>
                <w:lang w:eastAsia="ar-SA"/>
              </w:rPr>
              <w:t xml:space="preserve">Замечания  </w:t>
            </w:r>
          </w:p>
        </w:tc>
        <w:tc>
          <w:tcPr>
            <w:tcW w:w="2171" w:type="dxa"/>
            <w:tcBorders>
              <w:top w:val="single" w:sz="4" w:space="0" w:color="000000"/>
              <w:left w:val="single" w:sz="4" w:space="0" w:color="000000"/>
              <w:bottom w:val="single" w:sz="4" w:space="0" w:color="000000"/>
              <w:right w:val="single" w:sz="4" w:space="0" w:color="000000"/>
            </w:tcBorders>
            <w:vAlign w:val="center"/>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cs="Calibri"/>
                <w:sz w:val="26"/>
                <w:szCs w:val="26"/>
                <w:lang w:eastAsia="ar-SA"/>
              </w:rPr>
              <w:t>Результат экспертизы</w:t>
            </w:r>
          </w:p>
        </w:tc>
      </w:tr>
      <w:tr w:rsidR="00635880" w:rsidRPr="00EF51F2" w:rsidTr="008B43D0">
        <w:trPr>
          <w:cantSplit/>
          <w:trHeight w:val="144"/>
        </w:trPr>
        <w:tc>
          <w:tcPr>
            <w:tcW w:w="798" w:type="dxa"/>
            <w:tcBorders>
              <w:top w:val="nil"/>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1</w:t>
            </w:r>
          </w:p>
        </w:tc>
        <w:tc>
          <w:tcPr>
            <w:tcW w:w="3115" w:type="dxa"/>
            <w:tcBorders>
              <w:top w:val="nil"/>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r w:rsidRPr="00EF51F2">
              <w:rPr>
                <w:rFonts w:ascii="Times New Roman" w:hAnsi="Times New Roman" w:cs="Calibri"/>
                <w:sz w:val="26"/>
                <w:szCs w:val="26"/>
                <w:lang w:eastAsia="ar-SA"/>
              </w:rPr>
              <w:t>Наличие единого титульного листа</w:t>
            </w:r>
          </w:p>
        </w:tc>
        <w:tc>
          <w:tcPr>
            <w:tcW w:w="1922" w:type="dxa"/>
            <w:tcBorders>
              <w:top w:val="nil"/>
              <w:left w:val="single" w:sz="4" w:space="0" w:color="000000"/>
              <w:bottom w:val="single" w:sz="4" w:space="0" w:color="000000"/>
              <w:right w:val="nil"/>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c>
          <w:tcPr>
            <w:tcW w:w="2201" w:type="dxa"/>
            <w:tcBorders>
              <w:top w:val="nil"/>
              <w:left w:val="single" w:sz="4" w:space="0" w:color="000000"/>
              <w:bottom w:val="single" w:sz="4" w:space="0" w:color="000000"/>
              <w:right w:val="nil"/>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c>
          <w:tcPr>
            <w:tcW w:w="2171" w:type="dxa"/>
            <w:tcBorders>
              <w:top w:val="nil"/>
              <w:left w:val="single" w:sz="4" w:space="0" w:color="000000"/>
              <w:bottom w:val="single" w:sz="4" w:space="0" w:color="000000"/>
              <w:right w:val="single" w:sz="4" w:space="0" w:color="000000"/>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r>
      <w:tr w:rsidR="00635880" w:rsidRPr="00EF51F2" w:rsidTr="008B43D0">
        <w:trPr>
          <w:cantSplit/>
          <w:trHeight w:val="144"/>
        </w:trPr>
        <w:tc>
          <w:tcPr>
            <w:tcW w:w="798" w:type="dxa"/>
            <w:tcBorders>
              <w:top w:val="nil"/>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2</w:t>
            </w:r>
          </w:p>
        </w:tc>
        <w:tc>
          <w:tcPr>
            <w:tcW w:w="3115" w:type="dxa"/>
            <w:tcBorders>
              <w:top w:val="nil"/>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r w:rsidRPr="00EF51F2">
              <w:rPr>
                <w:rFonts w:ascii="Times New Roman" w:hAnsi="Times New Roman" w:cs="Calibri"/>
                <w:sz w:val="26"/>
                <w:szCs w:val="26"/>
                <w:lang w:eastAsia="ar-SA"/>
              </w:rPr>
              <w:t xml:space="preserve">Наличие основных структурных элементов рабочей программы </w:t>
            </w:r>
          </w:p>
        </w:tc>
        <w:tc>
          <w:tcPr>
            <w:tcW w:w="1922" w:type="dxa"/>
            <w:tcBorders>
              <w:top w:val="nil"/>
              <w:left w:val="single" w:sz="4" w:space="0" w:color="000000"/>
              <w:bottom w:val="single" w:sz="4" w:space="0" w:color="000000"/>
              <w:right w:val="nil"/>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c>
          <w:tcPr>
            <w:tcW w:w="2201" w:type="dxa"/>
            <w:tcBorders>
              <w:top w:val="nil"/>
              <w:left w:val="single" w:sz="4" w:space="0" w:color="000000"/>
              <w:bottom w:val="single" w:sz="4" w:space="0" w:color="000000"/>
              <w:right w:val="nil"/>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c>
          <w:tcPr>
            <w:tcW w:w="2171" w:type="dxa"/>
            <w:tcBorders>
              <w:top w:val="nil"/>
              <w:left w:val="single" w:sz="4" w:space="0" w:color="000000"/>
              <w:bottom w:val="single" w:sz="4" w:space="0" w:color="000000"/>
              <w:right w:val="single" w:sz="4" w:space="0" w:color="000000"/>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r>
      <w:tr w:rsidR="00635880" w:rsidRPr="00EF51F2" w:rsidTr="008B43D0">
        <w:trPr>
          <w:trHeight w:val="144"/>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3</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 xml:space="preserve">Нормативно-правовая основа составления программы </w:t>
            </w:r>
          </w:p>
        </w:tc>
        <w:tc>
          <w:tcPr>
            <w:tcW w:w="1922" w:type="dxa"/>
            <w:tcBorders>
              <w:top w:val="single" w:sz="4" w:space="0" w:color="000000"/>
              <w:left w:val="single" w:sz="4" w:space="0" w:color="000000"/>
              <w:bottom w:val="single" w:sz="4" w:space="0" w:color="000000"/>
              <w:right w:val="nil"/>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r>
      <w:tr w:rsidR="00635880" w:rsidRPr="00EF51F2" w:rsidTr="008B43D0">
        <w:trPr>
          <w:trHeight w:val="144"/>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4</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Обоснование выбора программы и УМК в соответствии с перечнем – каталогом учебных изданий, рекомендованных МО РФ</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144"/>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5</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Целеполагание (конкретность целей, чёткость задач, их системность и последовательность)</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144"/>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6</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Содержательность тематической структуры (определены основные темы, конкретность формулировок учебных разделов и тем, соответствие содержания курса ФГОС)</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144"/>
        </w:trPr>
        <w:tc>
          <w:tcPr>
            <w:tcW w:w="798" w:type="dxa"/>
            <w:tcBorders>
              <w:top w:val="nil"/>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7</w:t>
            </w:r>
          </w:p>
        </w:tc>
        <w:tc>
          <w:tcPr>
            <w:tcW w:w="3115" w:type="dxa"/>
            <w:tcBorders>
              <w:top w:val="nil"/>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Обоснование, аргументация авторских изменений,  корректировки базовой программы</w:t>
            </w:r>
          </w:p>
        </w:tc>
        <w:tc>
          <w:tcPr>
            <w:tcW w:w="1922" w:type="dxa"/>
            <w:tcBorders>
              <w:top w:val="nil"/>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nil"/>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nil"/>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144"/>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8</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Планируемые результаты (конкретно описаны, классифицируются по определённым критериям, соответствуют требованиям ФГОС</w:t>
            </w:r>
            <w:r>
              <w:rPr>
                <w:rFonts w:ascii="Times New Roman" w:hAnsi="Times New Roman"/>
                <w:sz w:val="26"/>
                <w:szCs w:val="26"/>
              </w:rPr>
              <w:t>, ФКГОС</w:t>
            </w:r>
            <w:r w:rsidRPr="00EF51F2">
              <w:rPr>
                <w:rFonts w:ascii="Times New Roman" w:hAnsi="Times New Roman"/>
                <w:sz w:val="26"/>
                <w:szCs w:val="26"/>
              </w:rPr>
              <w:t>)</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1788"/>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lastRenderedPageBreak/>
              <w:t>9</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Определение образовательных технологий, используемых учителем в процессе реализации программы</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1800"/>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10</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proofErr w:type="spellStart"/>
            <w:r w:rsidRPr="00EF51F2">
              <w:rPr>
                <w:rFonts w:ascii="Times New Roman" w:hAnsi="Times New Roman"/>
                <w:sz w:val="26"/>
                <w:szCs w:val="26"/>
              </w:rPr>
              <w:t>Диагностичность</w:t>
            </w:r>
            <w:proofErr w:type="spellEnd"/>
            <w:r w:rsidRPr="00EF51F2">
              <w:rPr>
                <w:rFonts w:ascii="Times New Roman" w:hAnsi="Times New Roman"/>
                <w:sz w:val="26"/>
                <w:szCs w:val="26"/>
              </w:rPr>
              <w:t xml:space="preserve"> планируемых результатов (наличие системы диагностики, разнообразие форм диагностики)</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1488"/>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11</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Планирование повторения при подготовке к экзаменам (ЕГЭ, ГИА - 9, 11 классы)</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1788"/>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12</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Включение регионального компонента в содержание курса</w:t>
            </w:r>
            <w:r>
              <w:rPr>
                <w:rFonts w:ascii="Times New Roman" w:hAnsi="Times New Roman"/>
                <w:sz w:val="26"/>
                <w:szCs w:val="26"/>
              </w:rPr>
              <w:t xml:space="preserve"> (география, биология, история)</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2088"/>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13</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 xml:space="preserve">Оценка </w:t>
            </w:r>
            <w:proofErr w:type="spellStart"/>
            <w:r w:rsidRPr="00EF51F2">
              <w:rPr>
                <w:rFonts w:ascii="Times New Roman" w:hAnsi="Times New Roman"/>
                <w:sz w:val="26"/>
                <w:szCs w:val="26"/>
              </w:rPr>
              <w:t>надпредметной</w:t>
            </w:r>
            <w:proofErr w:type="spellEnd"/>
            <w:r w:rsidRPr="00EF51F2">
              <w:rPr>
                <w:rFonts w:ascii="Times New Roman" w:hAnsi="Times New Roman"/>
                <w:sz w:val="26"/>
                <w:szCs w:val="26"/>
              </w:rPr>
              <w:t xml:space="preserve"> составляющей рабочей программы (направленность на развитие личностных и </w:t>
            </w:r>
            <w:proofErr w:type="spellStart"/>
            <w:r w:rsidRPr="00EF51F2">
              <w:rPr>
                <w:rFonts w:ascii="Times New Roman" w:hAnsi="Times New Roman"/>
                <w:sz w:val="26"/>
                <w:szCs w:val="26"/>
              </w:rPr>
              <w:t>метапредметных</w:t>
            </w:r>
            <w:proofErr w:type="spellEnd"/>
            <w:r w:rsidRPr="00EF51F2">
              <w:rPr>
                <w:rFonts w:ascii="Times New Roman" w:hAnsi="Times New Roman"/>
                <w:sz w:val="26"/>
                <w:szCs w:val="26"/>
              </w:rPr>
              <w:t xml:space="preserve"> результатов)</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600"/>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14</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Ресурсная база реализации программы</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300"/>
        </w:trPr>
        <w:tc>
          <w:tcPr>
            <w:tcW w:w="798"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r w:rsidRPr="00EF51F2">
              <w:rPr>
                <w:rFonts w:ascii="Times New Roman" w:hAnsi="Times New Roman"/>
                <w:sz w:val="26"/>
                <w:szCs w:val="26"/>
              </w:rPr>
              <w:t>15</w:t>
            </w:r>
          </w:p>
        </w:tc>
        <w:tc>
          <w:tcPr>
            <w:tcW w:w="3115" w:type="dxa"/>
            <w:tcBorders>
              <w:top w:val="single" w:sz="4" w:space="0" w:color="000000"/>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Эстетика оформления.</w:t>
            </w:r>
          </w:p>
        </w:tc>
        <w:tc>
          <w:tcPr>
            <w:tcW w:w="1922"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single" w:sz="4" w:space="0" w:color="000000"/>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r w:rsidR="00635880" w:rsidRPr="00EF51F2" w:rsidTr="008B43D0">
        <w:trPr>
          <w:trHeight w:val="300"/>
        </w:trPr>
        <w:tc>
          <w:tcPr>
            <w:tcW w:w="798" w:type="dxa"/>
            <w:tcBorders>
              <w:top w:val="nil"/>
              <w:left w:val="single" w:sz="4" w:space="0" w:color="000000"/>
              <w:bottom w:val="single" w:sz="4" w:space="0" w:color="000000"/>
              <w:right w:val="nil"/>
            </w:tcBorders>
          </w:tcPr>
          <w:p w:rsidR="00635880" w:rsidRPr="00EF51F2" w:rsidRDefault="00635880" w:rsidP="008B43D0">
            <w:pPr>
              <w:suppressAutoHyphens/>
              <w:snapToGrid w:val="0"/>
              <w:spacing w:after="0" w:line="240" w:lineRule="auto"/>
              <w:jc w:val="center"/>
              <w:rPr>
                <w:rFonts w:ascii="Times New Roman" w:hAnsi="Times New Roman" w:cs="Calibri"/>
                <w:sz w:val="26"/>
                <w:szCs w:val="26"/>
                <w:lang w:eastAsia="ar-SA"/>
              </w:rPr>
            </w:pPr>
          </w:p>
        </w:tc>
        <w:tc>
          <w:tcPr>
            <w:tcW w:w="3115" w:type="dxa"/>
            <w:tcBorders>
              <w:top w:val="nil"/>
              <w:left w:val="single" w:sz="4" w:space="0" w:color="000000"/>
              <w:bottom w:val="single" w:sz="4" w:space="0" w:color="000000"/>
              <w:right w:val="nil"/>
            </w:tcBorders>
            <w:hideMark/>
          </w:tcPr>
          <w:p w:rsidR="00635880" w:rsidRPr="00EF51F2" w:rsidRDefault="00635880" w:rsidP="008B43D0">
            <w:pPr>
              <w:suppressAutoHyphens/>
              <w:snapToGrid w:val="0"/>
              <w:spacing w:after="0" w:line="240" w:lineRule="auto"/>
              <w:jc w:val="both"/>
              <w:rPr>
                <w:rFonts w:ascii="Times New Roman" w:hAnsi="Times New Roman" w:cs="Calibri"/>
                <w:sz w:val="26"/>
                <w:szCs w:val="26"/>
                <w:lang w:eastAsia="ar-SA"/>
              </w:rPr>
            </w:pPr>
            <w:r w:rsidRPr="00EF51F2">
              <w:rPr>
                <w:rFonts w:ascii="Times New Roman" w:hAnsi="Times New Roman"/>
                <w:sz w:val="26"/>
                <w:szCs w:val="26"/>
              </w:rPr>
              <w:t>Итоговый балл</w:t>
            </w:r>
          </w:p>
        </w:tc>
        <w:tc>
          <w:tcPr>
            <w:tcW w:w="1922" w:type="dxa"/>
            <w:tcBorders>
              <w:top w:val="nil"/>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201" w:type="dxa"/>
            <w:tcBorders>
              <w:top w:val="nil"/>
              <w:left w:val="single" w:sz="4" w:space="0" w:color="000000"/>
              <w:bottom w:val="single" w:sz="4" w:space="0" w:color="000000"/>
              <w:right w:val="nil"/>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c>
          <w:tcPr>
            <w:tcW w:w="2171" w:type="dxa"/>
            <w:tcBorders>
              <w:top w:val="nil"/>
              <w:left w:val="single" w:sz="4" w:space="0" w:color="000000"/>
              <w:bottom w:val="single" w:sz="4" w:space="0" w:color="000000"/>
              <w:right w:val="single" w:sz="4" w:space="0" w:color="000000"/>
            </w:tcBorders>
            <w:vAlign w:val="center"/>
          </w:tcPr>
          <w:p w:rsidR="00635880" w:rsidRPr="00EF51F2" w:rsidRDefault="00635880" w:rsidP="008B43D0">
            <w:pPr>
              <w:suppressAutoHyphens/>
              <w:snapToGrid w:val="0"/>
              <w:spacing w:after="0" w:line="240" w:lineRule="auto"/>
              <w:rPr>
                <w:rFonts w:ascii="Times New Roman" w:hAnsi="Times New Roman" w:cs="Calibri"/>
                <w:sz w:val="26"/>
                <w:szCs w:val="26"/>
                <w:lang w:eastAsia="ar-SA"/>
              </w:rPr>
            </w:pPr>
          </w:p>
        </w:tc>
      </w:tr>
    </w:tbl>
    <w:p w:rsidR="00635880" w:rsidRPr="00EF51F2" w:rsidRDefault="00635880" w:rsidP="00635880">
      <w:pPr>
        <w:widowControl w:val="0"/>
        <w:shd w:val="clear" w:color="auto" w:fill="FFFFFF"/>
        <w:tabs>
          <w:tab w:val="left" w:pos="518"/>
        </w:tabs>
        <w:autoSpaceDE w:val="0"/>
        <w:spacing w:after="0" w:line="240" w:lineRule="auto"/>
        <w:jc w:val="right"/>
        <w:rPr>
          <w:rFonts w:cs="Calibri"/>
          <w:lang w:eastAsia="ar-SA"/>
        </w:rPr>
      </w:pPr>
    </w:p>
    <w:p w:rsidR="00635880" w:rsidRPr="00EF51F2" w:rsidRDefault="00635880" w:rsidP="00635880">
      <w:pPr>
        <w:widowControl w:val="0"/>
        <w:shd w:val="clear" w:color="auto" w:fill="FFFFFF"/>
        <w:tabs>
          <w:tab w:val="left" w:pos="518"/>
        </w:tabs>
        <w:autoSpaceDE w:val="0"/>
        <w:spacing w:after="0" w:line="240" w:lineRule="auto"/>
        <w:jc w:val="right"/>
        <w:rPr>
          <w:rFonts w:ascii="Times New Roman" w:hAnsi="Times New Roman"/>
          <w:color w:val="000000"/>
          <w:sz w:val="26"/>
          <w:szCs w:val="26"/>
        </w:rPr>
      </w:pPr>
    </w:p>
    <w:p w:rsidR="00635880" w:rsidRPr="00EF51F2" w:rsidRDefault="00635880" w:rsidP="00635880">
      <w:pPr>
        <w:widowControl w:val="0"/>
        <w:shd w:val="clear" w:color="auto" w:fill="FFFFFF"/>
        <w:tabs>
          <w:tab w:val="left" w:pos="518"/>
        </w:tabs>
        <w:autoSpaceDE w:val="0"/>
        <w:spacing w:after="0" w:line="240" w:lineRule="auto"/>
        <w:rPr>
          <w:rFonts w:ascii="Times New Roman" w:hAnsi="Times New Roman"/>
          <w:i/>
          <w:iCs/>
          <w:color w:val="000000"/>
          <w:sz w:val="26"/>
          <w:szCs w:val="26"/>
        </w:rPr>
      </w:pPr>
      <w:r w:rsidRPr="00EF51F2">
        <w:rPr>
          <w:rFonts w:ascii="Times New Roman" w:hAnsi="Times New Roman"/>
          <w:i/>
          <w:iCs/>
          <w:color w:val="000000"/>
          <w:sz w:val="26"/>
          <w:szCs w:val="26"/>
        </w:rPr>
        <w:t>Примечание</w:t>
      </w:r>
    </w:p>
    <w:p w:rsidR="00635880" w:rsidRPr="00EF51F2" w:rsidRDefault="00635880" w:rsidP="00635880">
      <w:pPr>
        <w:widowControl w:val="0"/>
        <w:shd w:val="clear" w:color="auto" w:fill="FFFFFF"/>
        <w:tabs>
          <w:tab w:val="left" w:pos="518"/>
        </w:tabs>
        <w:autoSpaceDE w:val="0"/>
        <w:spacing w:after="0" w:line="240" w:lineRule="auto"/>
        <w:rPr>
          <w:rFonts w:ascii="Times New Roman" w:hAnsi="Times New Roman"/>
          <w:color w:val="000000"/>
          <w:sz w:val="26"/>
          <w:szCs w:val="26"/>
        </w:rPr>
      </w:pPr>
      <w:r w:rsidRPr="00EF51F2">
        <w:rPr>
          <w:rFonts w:ascii="Times New Roman" w:hAnsi="Times New Roman"/>
          <w:color w:val="000000"/>
          <w:sz w:val="26"/>
          <w:szCs w:val="26"/>
        </w:rPr>
        <w:t>Интерпретация итогового балла:</w:t>
      </w:r>
    </w:p>
    <w:p w:rsidR="00635880" w:rsidRPr="00EF51F2" w:rsidRDefault="00635880" w:rsidP="00635880">
      <w:pPr>
        <w:widowControl w:val="0"/>
        <w:shd w:val="clear" w:color="auto" w:fill="FFFFFF"/>
        <w:tabs>
          <w:tab w:val="left" w:pos="518"/>
        </w:tabs>
        <w:autoSpaceDE w:val="0"/>
        <w:spacing w:after="0" w:line="240" w:lineRule="auto"/>
        <w:rPr>
          <w:rFonts w:ascii="Times New Roman" w:hAnsi="Times New Roman"/>
          <w:color w:val="000000"/>
          <w:sz w:val="26"/>
          <w:szCs w:val="26"/>
        </w:rPr>
      </w:pPr>
      <w:r w:rsidRPr="00EF51F2">
        <w:rPr>
          <w:rFonts w:ascii="Times New Roman" w:hAnsi="Times New Roman"/>
          <w:color w:val="000000"/>
          <w:sz w:val="26"/>
          <w:szCs w:val="26"/>
        </w:rPr>
        <w:t>50-60 баллов — программа согласована,</w:t>
      </w:r>
    </w:p>
    <w:p w:rsidR="00635880" w:rsidRPr="00EF51F2" w:rsidRDefault="00635880" w:rsidP="00635880">
      <w:pPr>
        <w:widowControl w:val="0"/>
        <w:shd w:val="clear" w:color="auto" w:fill="FFFFFF"/>
        <w:tabs>
          <w:tab w:val="left" w:pos="518"/>
        </w:tabs>
        <w:autoSpaceDE w:val="0"/>
        <w:spacing w:after="0" w:line="240" w:lineRule="auto"/>
        <w:rPr>
          <w:rFonts w:ascii="Times New Roman" w:hAnsi="Times New Roman"/>
          <w:color w:val="000000"/>
          <w:sz w:val="26"/>
          <w:szCs w:val="26"/>
        </w:rPr>
      </w:pPr>
      <w:r w:rsidRPr="00EF51F2">
        <w:rPr>
          <w:rFonts w:ascii="Times New Roman" w:hAnsi="Times New Roman"/>
          <w:color w:val="000000"/>
          <w:sz w:val="26"/>
          <w:szCs w:val="26"/>
        </w:rPr>
        <w:t>30-49 баллов — программа требует доработки,</w:t>
      </w:r>
    </w:p>
    <w:p w:rsidR="00635880" w:rsidRPr="00EF51F2" w:rsidRDefault="00635880" w:rsidP="00635880">
      <w:pPr>
        <w:widowControl w:val="0"/>
        <w:shd w:val="clear" w:color="auto" w:fill="FFFFFF"/>
        <w:tabs>
          <w:tab w:val="left" w:pos="518"/>
        </w:tabs>
        <w:autoSpaceDE w:val="0"/>
        <w:spacing w:after="0" w:line="240" w:lineRule="auto"/>
        <w:rPr>
          <w:rFonts w:ascii="Times New Roman" w:hAnsi="Times New Roman"/>
          <w:color w:val="000000"/>
          <w:sz w:val="26"/>
          <w:szCs w:val="26"/>
        </w:rPr>
      </w:pPr>
      <w:r w:rsidRPr="00EF51F2">
        <w:rPr>
          <w:rFonts w:ascii="Times New Roman" w:hAnsi="Times New Roman"/>
          <w:color w:val="000000"/>
          <w:sz w:val="26"/>
          <w:szCs w:val="26"/>
        </w:rPr>
        <w:t>менее 30 баллов — программа не соответствует требованиям.</w:t>
      </w:r>
    </w:p>
    <w:p w:rsidR="00635880" w:rsidRPr="00EF51F2" w:rsidRDefault="00635880" w:rsidP="00635880">
      <w:pPr>
        <w:widowControl w:val="0"/>
        <w:shd w:val="clear" w:color="auto" w:fill="FFFFFF"/>
        <w:tabs>
          <w:tab w:val="left" w:pos="518"/>
        </w:tabs>
        <w:autoSpaceDE w:val="0"/>
        <w:spacing w:after="0" w:line="240" w:lineRule="auto"/>
        <w:jc w:val="right"/>
        <w:rPr>
          <w:rFonts w:ascii="Times New Roman" w:hAnsi="Times New Roman"/>
          <w:color w:val="000000"/>
          <w:sz w:val="26"/>
          <w:szCs w:val="26"/>
        </w:rPr>
      </w:pPr>
    </w:p>
    <w:p w:rsidR="00635880" w:rsidRDefault="00635880" w:rsidP="00635880">
      <w:pPr>
        <w:rPr>
          <w:rFonts w:ascii="Times New Roman" w:hAnsi="Times New Roman"/>
          <w:sz w:val="24"/>
          <w:szCs w:val="24"/>
        </w:rPr>
      </w:pPr>
      <w:r w:rsidRPr="00A21A11">
        <w:rPr>
          <w:rFonts w:ascii="Times New Roman" w:hAnsi="Times New Roman"/>
          <w:sz w:val="24"/>
          <w:szCs w:val="24"/>
        </w:rPr>
        <w:t xml:space="preserve">Мах – </w:t>
      </w:r>
      <w:r>
        <w:rPr>
          <w:rFonts w:ascii="Times New Roman" w:hAnsi="Times New Roman"/>
          <w:sz w:val="24"/>
          <w:szCs w:val="24"/>
        </w:rPr>
        <w:t>4 балла</w:t>
      </w:r>
    </w:p>
    <w:p w:rsidR="001F4833" w:rsidRDefault="001F4833"/>
    <w:sectPr w:rsidR="001F4833" w:rsidSect="004F4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8860C9"/>
    <w:multiLevelType w:val="hybridMultilevel"/>
    <w:tmpl w:val="EDEC029C"/>
    <w:lvl w:ilvl="0" w:tplc="903EFF44">
      <w:start w:val="6"/>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97E09E1"/>
    <w:multiLevelType w:val="multilevel"/>
    <w:tmpl w:val="64E6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07600"/>
    <w:multiLevelType w:val="hybridMultilevel"/>
    <w:tmpl w:val="79F2B0C2"/>
    <w:lvl w:ilvl="0" w:tplc="FFFFFFFF">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D924EB"/>
    <w:multiLevelType w:val="hybridMultilevel"/>
    <w:tmpl w:val="876A50C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680D5F"/>
    <w:multiLevelType w:val="hybridMultilevel"/>
    <w:tmpl w:val="5FAEF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820D64"/>
    <w:multiLevelType w:val="hybridMultilevel"/>
    <w:tmpl w:val="BC76B088"/>
    <w:lvl w:ilvl="0" w:tplc="8DB02F3E">
      <w:start w:val="1"/>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2B6"/>
    <w:rsid w:val="00011538"/>
    <w:rsid w:val="00071CA2"/>
    <w:rsid w:val="00094BC5"/>
    <w:rsid w:val="00094C61"/>
    <w:rsid w:val="000A3539"/>
    <w:rsid w:val="000B437A"/>
    <w:rsid w:val="000F7A08"/>
    <w:rsid w:val="00127C08"/>
    <w:rsid w:val="00146DF1"/>
    <w:rsid w:val="00167D20"/>
    <w:rsid w:val="00184542"/>
    <w:rsid w:val="00194AC8"/>
    <w:rsid w:val="001A1A18"/>
    <w:rsid w:val="001B2D87"/>
    <w:rsid w:val="001B606F"/>
    <w:rsid w:val="001D13CD"/>
    <w:rsid w:val="001E2D58"/>
    <w:rsid w:val="001E7534"/>
    <w:rsid w:val="001F28E1"/>
    <w:rsid w:val="001F2D1D"/>
    <w:rsid w:val="001F4833"/>
    <w:rsid w:val="002044C8"/>
    <w:rsid w:val="0023727F"/>
    <w:rsid w:val="00260BE5"/>
    <w:rsid w:val="0029503D"/>
    <w:rsid w:val="002B7192"/>
    <w:rsid w:val="002D7940"/>
    <w:rsid w:val="00324AA4"/>
    <w:rsid w:val="00333B4D"/>
    <w:rsid w:val="00367B0D"/>
    <w:rsid w:val="00374C86"/>
    <w:rsid w:val="003D6D9E"/>
    <w:rsid w:val="00411473"/>
    <w:rsid w:val="004572C3"/>
    <w:rsid w:val="00460B15"/>
    <w:rsid w:val="00491FB0"/>
    <w:rsid w:val="004B7274"/>
    <w:rsid w:val="004C0601"/>
    <w:rsid w:val="004F2F63"/>
    <w:rsid w:val="004F4902"/>
    <w:rsid w:val="00506EC4"/>
    <w:rsid w:val="005152B6"/>
    <w:rsid w:val="00587402"/>
    <w:rsid w:val="00595061"/>
    <w:rsid w:val="005E37E5"/>
    <w:rsid w:val="00614032"/>
    <w:rsid w:val="00622F41"/>
    <w:rsid w:val="00633842"/>
    <w:rsid w:val="00635880"/>
    <w:rsid w:val="00643922"/>
    <w:rsid w:val="00667A80"/>
    <w:rsid w:val="00695155"/>
    <w:rsid w:val="006A5C3B"/>
    <w:rsid w:val="006C042E"/>
    <w:rsid w:val="006D15AD"/>
    <w:rsid w:val="00703D2C"/>
    <w:rsid w:val="007246F9"/>
    <w:rsid w:val="00736A8E"/>
    <w:rsid w:val="00746426"/>
    <w:rsid w:val="00755AA1"/>
    <w:rsid w:val="00774D45"/>
    <w:rsid w:val="00787C41"/>
    <w:rsid w:val="0079185E"/>
    <w:rsid w:val="007969E1"/>
    <w:rsid w:val="007A59D0"/>
    <w:rsid w:val="007B4785"/>
    <w:rsid w:val="007C48A5"/>
    <w:rsid w:val="007E0D03"/>
    <w:rsid w:val="007E4F4A"/>
    <w:rsid w:val="0081647D"/>
    <w:rsid w:val="008258AC"/>
    <w:rsid w:val="008B7852"/>
    <w:rsid w:val="008E2E2B"/>
    <w:rsid w:val="0096373D"/>
    <w:rsid w:val="009B34B6"/>
    <w:rsid w:val="009D45C1"/>
    <w:rsid w:val="009F0006"/>
    <w:rsid w:val="009F43FB"/>
    <w:rsid w:val="00A05812"/>
    <w:rsid w:val="00A16B94"/>
    <w:rsid w:val="00A27AFB"/>
    <w:rsid w:val="00A32317"/>
    <w:rsid w:val="00A5224F"/>
    <w:rsid w:val="00A620C6"/>
    <w:rsid w:val="00AD71DC"/>
    <w:rsid w:val="00AE49DD"/>
    <w:rsid w:val="00AE5F86"/>
    <w:rsid w:val="00B45321"/>
    <w:rsid w:val="00B45589"/>
    <w:rsid w:val="00BB1A1C"/>
    <w:rsid w:val="00BC0BC3"/>
    <w:rsid w:val="00BE0191"/>
    <w:rsid w:val="00BE33AD"/>
    <w:rsid w:val="00C0679B"/>
    <w:rsid w:val="00C24EC7"/>
    <w:rsid w:val="00C43A1D"/>
    <w:rsid w:val="00CA40E0"/>
    <w:rsid w:val="00CA640C"/>
    <w:rsid w:val="00CC3B31"/>
    <w:rsid w:val="00CC6954"/>
    <w:rsid w:val="00CC6A2D"/>
    <w:rsid w:val="00CC6C43"/>
    <w:rsid w:val="00D0344D"/>
    <w:rsid w:val="00D22545"/>
    <w:rsid w:val="00D24CC3"/>
    <w:rsid w:val="00D27662"/>
    <w:rsid w:val="00D84E4F"/>
    <w:rsid w:val="00E00F16"/>
    <w:rsid w:val="00E172A0"/>
    <w:rsid w:val="00E23C98"/>
    <w:rsid w:val="00E27924"/>
    <w:rsid w:val="00E45C03"/>
    <w:rsid w:val="00F14B8A"/>
    <w:rsid w:val="00F50BAA"/>
    <w:rsid w:val="00FA06A5"/>
    <w:rsid w:val="00FB625F"/>
    <w:rsid w:val="00FF3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80"/>
    <w:rPr>
      <w:rFonts w:ascii="Calibri" w:eastAsia="Times New Roman" w:hAnsi="Calibri" w:cs="Times New Roman"/>
      <w:lang w:eastAsia="ru-RU"/>
    </w:rPr>
  </w:style>
  <w:style w:type="paragraph" w:styleId="1">
    <w:name w:val="heading 1"/>
    <w:basedOn w:val="a"/>
    <w:next w:val="a"/>
    <w:link w:val="10"/>
    <w:qFormat/>
    <w:rsid w:val="00635880"/>
    <w:pPr>
      <w:keepNext/>
      <w:widowControl w:val="0"/>
      <w:spacing w:after="0" w:line="240" w:lineRule="auto"/>
      <w:ind w:firstLine="261"/>
      <w:jc w:val="both"/>
      <w:outlineLvl w:val="0"/>
    </w:pPr>
    <w:rPr>
      <w:rFonts w:ascii="Times New Roman" w:hAnsi="Times New Roman"/>
      <w:b/>
      <w:snapToGrid w:val="0"/>
      <w:sz w:val="28"/>
      <w:szCs w:val="20"/>
    </w:rPr>
  </w:style>
  <w:style w:type="paragraph" w:styleId="4">
    <w:name w:val="heading 4"/>
    <w:basedOn w:val="a"/>
    <w:next w:val="a"/>
    <w:link w:val="40"/>
    <w:qFormat/>
    <w:rsid w:val="00635880"/>
    <w:pPr>
      <w:keepNext/>
      <w:widowControl w:val="0"/>
      <w:spacing w:before="180" w:after="0" w:line="240" w:lineRule="auto"/>
      <w:ind w:left="520"/>
      <w:jc w:val="both"/>
      <w:outlineLvl w:val="3"/>
    </w:pPr>
    <w:rPr>
      <w:rFonts w:ascii="Times New Roman" w:hAnsi="Times New Roman"/>
      <w:b/>
      <w:snapToGrid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5880"/>
    <w:pPr>
      <w:suppressAutoHyphens/>
      <w:ind w:left="720"/>
    </w:pPr>
    <w:rPr>
      <w:rFonts w:cs="Calibri"/>
      <w:lang w:eastAsia="ar-SA"/>
    </w:rPr>
  </w:style>
  <w:style w:type="character" w:customStyle="1" w:styleId="apple-converted-space">
    <w:name w:val="apple-converted-space"/>
    <w:rsid w:val="00635880"/>
  </w:style>
  <w:style w:type="paragraph" w:styleId="a4">
    <w:name w:val="Normal (Web)"/>
    <w:basedOn w:val="a"/>
    <w:uiPriority w:val="99"/>
    <w:unhideWhenUsed/>
    <w:rsid w:val="00635880"/>
    <w:pPr>
      <w:spacing w:before="100" w:beforeAutospacing="1" w:after="100" w:afterAutospacing="1" w:line="240" w:lineRule="auto"/>
    </w:pPr>
    <w:rPr>
      <w:rFonts w:ascii="Times New Roman" w:hAnsi="Times New Roman"/>
      <w:sz w:val="24"/>
      <w:szCs w:val="24"/>
    </w:rPr>
  </w:style>
  <w:style w:type="character" w:styleId="a5">
    <w:name w:val="Hyperlink"/>
    <w:basedOn w:val="a0"/>
    <w:rsid w:val="00635880"/>
    <w:rPr>
      <w:color w:val="0000FF"/>
      <w:u w:val="single"/>
    </w:rPr>
  </w:style>
  <w:style w:type="table" w:styleId="a6">
    <w:name w:val="Table Grid"/>
    <w:basedOn w:val="a1"/>
    <w:uiPriority w:val="59"/>
    <w:rsid w:val="00635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35880"/>
    <w:pPr>
      <w:widowControl w:val="0"/>
      <w:spacing w:after="0" w:line="260" w:lineRule="auto"/>
      <w:ind w:left="840" w:right="800"/>
      <w:jc w:val="center"/>
    </w:pPr>
    <w:rPr>
      <w:rFonts w:ascii="Arial" w:eastAsia="Times New Roman" w:hAnsi="Arial" w:cs="Times New Roman"/>
      <w:snapToGrid w:val="0"/>
      <w:sz w:val="36"/>
      <w:szCs w:val="20"/>
      <w:lang w:eastAsia="ru-RU"/>
    </w:rPr>
  </w:style>
  <w:style w:type="paragraph" w:styleId="a7">
    <w:name w:val="Body Text Indent"/>
    <w:basedOn w:val="a"/>
    <w:link w:val="a8"/>
    <w:rsid w:val="00635880"/>
    <w:pPr>
      <w:widowControl w:val="0"/>
      <w:spacing w:after="0" w:line="221" w:lineRule="auto"/>
      <w:ind w:firstLine="300"/>
      <w:jc w:val="both"/>
    </w:pPr>
    <w:rPr>
      <w:rFonts w:ascii="Times New Roman" w:hAnsi="Times New Roman"/>
      <w:snapToGrid w:val="0"/>
      <w:sz w:val="20"/>
      <w:szCs w:val="20"/>
    </w:rPr>
  </w:style>
  <w:style w:type="character" w:customStyle="1" w:styleId="a8">
    <w:name w:val="Основной текст с отступом Знак"/>
    <w:basedOn w:val="a0"/>
    <w:link w:val="a7"/>
    <w:rsid w:val="00635880"/>
    <w:rPr>
      <w:rFonts w:ascii="Times New Roman" w:eastAsia="Times New Roman" w:hAnsi="Times New Roman" w:cs="Times New Roman"/>
      <w:snapToGrid w:val="0"/>
      <w:sz w:val="20"/>
      <w:szCs w:val="20"/>
      <w:lang w:eastAsia="ru-RU"/>
    </w:rPr>
  </w:style>
  <w:style w:type="paragraph" w:styleId="2">
    <w:name w:val="Body Text Indent 2"/>
    <w:basedOn w:val="a"/>
    <w:link w:val="20"/>
    <w:rsid w:val="00635880"/>
    <w:pPr>
      <w:widowControl w:val="0"/>
      <w:spacing w:after="0" w:line="240" w:lineRule="auto"/>
      <w:ind w:left="240" w:firstLine="300"/>
      <w:jc w:val="both"/>
    </w:pPr>
    <w:rPr>
      <w:rFonts w:ascii="Times New Roman" w:hAnsi="Times New Roman"/>
      <w:snapToGrid w:val="0"/>
      <w:sz w:val="20"/>
      <w:szCs w:val="20"/>
    </w:rPr>
  </w:style>
  <w:style w:type="character" w:customStyle="1" w:styleId="20">
    <w:name w:val="Основной текст с отступом 2 Знак"/>
    <w:basedOn w:val="a0"/>
    <w:link w:val="2"/>
    <w:rsid w:val="00635880"/>
    <w:rPr>
      <w:rFonts w:ascii="Times New Roman" w:eastAsia="Times New Roman" w:hAnsi="Times New Roman" w:cs="Times New Roman"/>
      <w:snapToGrid w:val="0"/>
      <w:sz w:val="20"/>
      <w:szCs w:val="20"/>
      <w:lang w:eastAsia="ru-RU"/>
    </w:rPr>
  </w:style>
  <w:style w:type="paragraph" w:styleId="a9">
    <w:name w:val="Block Text"/>
    <w:basedOn w:val="a"/>
    <w:rsid w:val="00635880"/>
    <w:pPr>
      <w:widowControl w:val="0"/>
      <w:spacing w:before="160" w:after="0" w:line="240" w:lineRule="auto"/>
      <w:ind w:left="301" w:right="-8" w:firstLine="480"/>
      <w:jc w:val="both"/>
    </w:pPr>
    <w:rPr>
      <w:rFonts w:ascii="Times New Roman" w:hAnsi="Times New Roman"/>
      <w:snapToGrid w:val="0"/>
      <w:sz w:val="28"/>
      <w:szCs w:val="20"/>
    </w:rPr>
  </w:style>
  <w:style w:type="paragraph" w:customStyle="1" w:styleId="Style4">
    <w:name w:val="Style4"/>
    <w:basedOn w:val="a"/>
    <w:rsid w:val="00635880"/>
    <w:pPr>
      <w:widowControl w:val="0"/>
      <w:autoSpaceDE w:val="0"/>
      <w:autoSpaceDN w:val="0"/>
      <w:adjustRightInd w:val="0"/>
      <w:spacing w:after="0" w:line="220" w:lineRule="exact"/>
      <w:ind w:firstLine="514"/>
      <w:jc w:val="both"/>
    </w:pPr>
    <w:rPr>
      <w:rFonts w:ascii="Times New Roman" w:hAnsi="Times New Roman"/>
      <w:sz w:val="24"/>
      <w:szCs w:val="24"/>
    </w:rPr>
  </w:style>
  <w:style w:type="character" w:customStyle="1" w:styleId="10">
    <w:name w:val="Заголовок 1 Знак"/>
    <w:basedOn w:val="a0"/>
    <w:link w:val="1"/>
    <w:rsid w:val="00635880"/>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0"/>
    <w:link w:val="4"/>
    <w:rsid w:val="00635880"/>
    <w:rPr>
      <w:rFonts w:ascii="Times New Roman" w:eastAsia="Times New Roman" w:hAnsi="Times New Roman" w:cs="Times New Roman"/>
      <w:b/>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BaRmaLey</dc:creator>
  <cp:keywords/>
  <dc:description/>
  <cp:lastModifiedBy>Олег</cp:lastModifiedBy>
  <cp:revision>10</cp:revision>
  <dcterms:created xsi:type="dcterms:W3CDTF">2015-09-11T13:18:00Z</dcterms:created>
  <dcterms:modified xsi:type="dcterms:W3CDTF">2018-01-14T08:13:00Z</dcterms:modified>
</cp:coreProperties>
</file>